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30F8" w:rsidRPr="00587BBD" w:rsidRDefault="00587BBD" w:rsidP="00D930F8">
      <w:pPr>
        <w:shd w:val="clear" w:color="auto" w:fill="FFFFFF"/>
        <w:spacing w:line="312" w:lineRule="exact"/>
        <w:jc w:val="center"/>
        <w:rPr>
          <w:b/>
          <w:bCs/>
          <w:kern w:val="24"/>
          <w:lang w:val="uk-UA"/>
        </w:rPr>
      </w:pPr>
      <w:r w:rsidRPr="00587BBD">
        <w:rPr>
          <w:b/>
          <w:bCs/>
          <w:kern w:val="24"/>
          <w:lang w:val="uk-UA"/>
        </w:rPr>
        <w:t>ТЕХНІЧНІ ВИМОГИ</w:t>
      </w:r>
    </w:p>
    <w:p w:rsidR="00D930F8" w:rsidRDefault="00D930F8" w:rsidP="00D930F8">
      <w:pPr>
        <w:shd w:val="clear" w:color="auto" w:fill="FFFFFF"/>
        <w:spacing w:line="312" w:lineRule="exact"/>
        <w:jc w:val="center"/>
        <w:rPr>
          <w:b/>
          <w:bCs/>
          <w:kern w:val="24"/>
          <w:lang w:val="uk-UA"/>
        </w:rPr>
      </w:pPr>
      <w:r w:rsidRPr="00587BBD">
        <w:rPr>
          <w:b/>
          <w:bCs/>
          <w:kern w:val="24"/>
          <w:lang w:val="uk-UA"/>
        </w:rPr>
        <w:t>на закупівлю послуг:</w:t>
      </w:r>
    </w:p>
    <w:p w:rsidR="00587BBD" w:rsidRPr="00587BBD" w:rsidRDefault="00587BBD" w:rsidP="00D930F8">
      <w:pPr>
        <w:shd w:val="clear" w:color="auto" w:fill="FFFFFF"/>
        <w:spacing w:line="312" w:lineRule="exact"/>
        <w:jc w:val="center"/>
        <w:rPr>
          <w:b/>
          <w:bCs/>
          <w:kern w:val="24"/>
          <w:lang w:val="uk-UA"/>
        </w:rPr>
      </w:pPr>
    </w:p>
    <w:p w:rsidR="00D930F8" w:rsidRPr="00587BBD" w:rsidRDefault="00D930F8" w:rsidP="00D930F8">
      <w:pPr>
        <w:autoSpaceDE w:val="0"/>
        <w:autoSpaceDN w:val="0"/>
        <w:jc w:val="center"/>
        <w:rPr>
          <w:b/>
          <w:bCs/>
          <w:kern w:val="24"/>
          <w:lang w:val="uk-UA"/>
        </w:rPr>
      </w:pPr>
      <w:r w:rsidRPr="00587BBD">
        <w:rPr>
          <w:b/>
          <w:kern w:val="24"/>
          <w:lang w:val="uk-UA"/>
        </w:rPr>
        <w:t xml:space="preserve">ДК 021:2015: </w:t>
      </w:r>
      <w:r w:rsidR="005F2434" w:rsidRPr="00587BBD">
        <w:rPr>
          <w:b/>
          <w:kern w:val="24"/>
          <w:lang w:val="uk-UA"/>
        </w:rPr>
        <w:t>90720000-0  Захист довкілля</w:t>
      </w:r>
    </w:p>
    <w:p w:rsidR="00D930F8" w:rsidRPr="00587BBD" w:rsidRDefault="00D930F8" w:rsidP="00D930F8">
      <w:pPr>
        <w:rPr>
          <w:b/>
          <w:kern w:val="24"/>
          <w:lang w:val="uk-UA"/>
        </w:rPr>
      </w:pPr>
    </w:p>
    <w:p w:rsidR="00587BBD" w:rsidRDefault="00D930F8" w:rsidP="00587BBD">
      <w:pPr>
        <w:tabs>
          <w:tab w:val="left" w:pos="3122"/>
        </w:tabs>
        <w:jc w:val="center"/>
        <w:rPr>
          <w:b/>
          <w:kern w:val="24"/>
          <w:lang w:val="uk-UA"/>
        </w:rPr>
      </w:pPr>
      <w:r w:rsidRPr="00587BBD">
        <w:rPr>
          <w:b/>
          <w:kern w:val="24"/>
          <w:lang w:val="uk-UA"/>
        </w:rPr>
        <w:t xml:space="preserve">ЛОТ </w:t>
      </w:r>
      <w:r w:rsidR="00751453" w:rsidRPr="00587BBD">
        <w:rPr>
          <w:b/>
          <w:kern w:val="24"/>
          <w:lang w:val="uk-UA"/>
        </w:rPr>
        <w:t>2</w:t>
      </w:r>
      <w:r w:rsidRPr="00587BBD">
        <w:rPr>
          <w:b/>
          <w:kern w:val="24"/>
          <w:lang w:val="uk-UA"/>
        </w:rPr>
        <w:t xml:space="preserve"> – </w:t>
      </w:r>
      <w:r w:rsidR="00751453" w:rsidRPr="00587BBD">
        <w:rPr>
          <w:b/>
          <w:kern w:val="24"/>
          <w:lang w:val="uk-UA"/>
        </w:rPr>
        <w:t>надання послуг з хімічного аналізу стічних вод районних та квартальних котелень СП «Київські теплові мережі» КП «КИЇВТЕПЛОЕНЕРГО»,</w:t>
      </w:r>
    </w:p>
    <w:p w:rsidR="00751453" w:rsidRPr="00587BBD" w:rsidRDefault="00751453" w:rsidP="00587BBD">
      <w:pPr>
        <w:tabs>
          <w:tab w:val="left" w:pos="3122"/>
        </w:tabs>
        <w:jc w:val="center"/>
        <w:rPr>
          <w:b/>
          <w:kern w:val="24"/>
          <w:lang w:val="uk-UA"/>
        </w:rPr>
      </w:pPr>
      <w:r w:rsidRPr="00587BBD">
        <w:rPr>
          <w:b/>
          <w:kern w:val="24"/>
          <w:lang w:val="uk-UA"/>
        </w:rPr>
        <w:t>які приймаються у систему каналізації міста Києва</w:t>
      </w:r>
    </w:p>
    <w:p w:rsidR="00D930F8" w:rsidRPr="00587BBD" w:rsidRDefault="00D930F8" w:rsidP="00587BBD">
      <w:pPr>
        <w:jc w:val="both"/>
        <w:rPr>
          <w:b/>
          <w:kern w:val="24"/>
          <w:lang w:val="uk-UA"/>
        </w:rPr>
      </w:pPr>
    </w:p>
    <w:p w:rsidR="00D930F8" w:rsidRPr="00587BBD" w:rsidRDefault="00D930F8" w:rsidP="00587BBD">
      <w:pPr>
        <w:widowControl w:val="0"/>
        <w:jc w:val="both"/>
        <w:rPr>
          <w:bCs/>
          <w:snapToGrid w:val="0"/>
          <w:kern w:val="24"/>
          <w:lang w:val="uk-UA"/>
        </w:rPr>
      </w:pPr>
    </w:p>
    <w:p w:rsidR="00751453" w:rsidRDefault="00050C70" w:rsidP="00050C70">
      <w:pPr>
        <w:tabs>
          <w:tab w:val="left" w:pos="993"/>
        </w:tabs>
        <w:ind w:firstLine="709"/>
        <w:jc w:val="both"/>
        <w:rPr>
          <w:kern w:val="24"/>
          <w:lang w:val="uk-UA"/>
        </w:rPr>
      </w:pPr>
      <w:r w:rsidRPr="00050C70">
        <w:rPr>
          <w:b/>
          <w:kern w:val="24"/>
        </w:rPr>
        <w:t>1</w:t>
      </w:r>
      <w:r w:rsidR="005F2434" w:rsidRPr="00587BBD">
        <w:rPr>
          <w:b/>
          <w:kern w:val="24"/>
          <w:lang w:val="uk-UA"/>
        </w:rPr>
        <w:t>.</w:t>
      </w:r>
      <w:r w:rsidRPr="00050C70">
        <w:rPr>
          <w:b/>
          <w:kern w:val="24"/>
        </w:rPr>
        <w:tab/>
      </w:r>
      <w:r w:rsidR="005F2434" w:rsidRPr="00587BBD">
        <w:rPr>
          <w:b/>
          <w:kern w:val="24"/>
          <w:lang w:val="uk-UA"/>
        </w:rPr>
        <w:t xml:space="preserve">Місце надання послуг: </w:t>
      </w:r>
      <w:r w:rsidR="00751453" w:rsidRPr="00587BBD">
        <w:rPr>
          <w:kern w:val="24"/>
          <w:lang w:val="uk-UA"/>
        </w:rPr>
        <w:t xml:space="preserve">44 (сорок чотири) </w:t>
      </w:r>
      <w:proofErr w:type="spellStart"/>
      <w:r w:rsidR="00751453" w:rsidRPr="00587BBD">
        <w:rPr>
          <w:kern w:val="24"/>
          <w:lang w:val="uk-UA"/>
        </w:rPr>
        <w:t>проммайданчики</w:t>
      </w:r>
      <w:proofErr w:type="spellEnd"/>
      <w:r w:rsidR="00751453" w:rsidRPr="00587BBD">
        <w:rPr>
          <w:kern w:val="24"/>
          <w:lang w:val="uk-UA"/>
        </w:rPr>
        <w:t xml:space="preserve"> СП «Київські теплові мережі» КП«КИЇВТЕПЛОЕНЕРГО» ( </w:t>
      </w:r>
      <w:r w:rsidR="00587BBD">
        <w:rPr>
          <w:kern w:val="24"/>
          <w:lang w:val="uk-UA"/>
        </w:rPr>
        <w:t>Таблиця</w:t>
      </w:r>
      <w:r w:rsidR="00751453" w:rsidRPr="00587BBD">
        <w:rPr>
          <w:kern w:val="24"/>
          <w:lang w:val="uk-UA"/>
        </w:rPr>
        <w:t xml:space="preserve"> 1). </w:t>
      </w:r>
    </w:p>
    <w:p w:rsidR="00587BBD" w:rsidRPr="00587BBD" w:rsidRDefault="00587BBD" w:rsidP="00587BBD">
      <w:pPr>
        <w:jc w:val="right"/>
        <w:rPr>
          <w:b/>
          <w:i/>
          <w:kern w:val="24"/>
          <w:lang w:val="uk-UA"/>
        </w:rPr>
      </w:pPr>
      <w:r w:rsidRPr="00587BBD">
        <w:rPr>
          <w:b/>
          <w:i/>
          <w:kern w:val="24"/>
          <w:lang w:val="uk-UA"/>
        </w:rPr>
        <w:t>Таблиця 1</w:t>
      </w:r>
    </w:p>
    <w:p w:rsidR="00751453" w:rsidRDefault="00751453" w:rsidP="00751453">
      <w:pPr>
        <w:tabs>
          <w:tab w:val="left" w:pos="6660"/>
        </w:tabs>
        <w:jc w:val="center"/>
        <w:rPr>
          <w:b/>
          <w:kern w:val="24"/>
          <w:lang w:val="uk-UA"/>
        </w:rPr>
      </w:pPr>
      <w:r w:rsidRPr="00587BBD">
        <w:rPr>
          <w:b/>
          <w:kern w:val="24"/>
          <w:lang w:val="uk-UA"/>
        </w:rPr>
        <w:t>Перелік котелень</w:t>
      </w:r>
    </w:p>
    <w:p w:rsidR="00587BBD" w:rsidRPr="00587BBD" w:rsidRDefault="00587BBD" w:rsidP="00751453">
      <w:pPr>
        <w:tabs>
          <w:tab w:val="left" w:pos="6660"/>
        </w:tabs>
        <w:jc w:val="center"/>
        <w:rPr>
          <w:b/>
          <w:kern w:val="24"/>
          <w:lang w:val="uk-UA"/>
        </w:rPr>
      </w:pPr>
    </w:p>
    <w:tbl>
      <w:tblPr>
        <w:tblStyle w:val="a8"/>
        <w:tblW w:w="9898" w:type="dxa"/>
        <w:tblLook w:val="04A0"/>
      </w:tblPr>
      <w:tblGrid>
        <w:gridCol w:w="540"/>
        <w:gridCol w:w="6514"/>
        <w:gridCol w:w="567"/>
        <w:gridCol w:w="1559"/>
        <w:gridCol w:w="718"/>
      </w:tblGrid>
      <w:tr w:rsidR="00587BBD" w:rsidRPr="00587BBD" w:rsidTr="00133074">
        <w:trPr>
          <w:cantSplit/>
          <w:trHeight w:val="1894"/>
        </w:trPr>
        <w:tc>
          <w:tcPr>
            <w:tcW w:w="540" w:type="dxa"/>
            <w:textDirection w:val="btLr"/>
            <w:vAlign w:val="center"/>
            <w:hideMark/>
          </w:tcPr>
          <w:p w:rsidR="00751453" w:rsidRPr="00587BBD" w:rsidRDefault="00751453" w:rsidP="00133074">
            <w:pPr>
              <w:ind w:left="113" w:right="113"/>
              <w:jc w:val="center"/>
              <w:rPr>
                <w:b/>
                <w:bCs/>
                <w:kern w:val="24"/>
                <w:lang w:val="uk-UA" w:eastAsia="uk-UA"/>
              </w:rPr>
            </w:pPr>
            <w:r w:rsidRPr="00587BBD">
              <w:rPr>
                <w:b/>
                <w:bCs/>
                <w:kern w:val="24"/>
                <w:lang w:val="uk-UA" w:eastAsia="uk-UA"/>
              </w:rPr>
              <w:t>№ з/п</w:t>
            </w:r>
          </w:p>
        </w:tc>
        <w:tc>
          <w:tcPr>
            <w:tcW w:w="6514" w:type="dxa"/>
            <w:vAlign w:val="center"/>
            <w:hideMark/>
          </w:tcPr>
          <w:p w:rsidR="00751453" w:rsidRPr="00587BBD" w:rsidRDefault="00751453" w:rsidP="00587BBD">
            <w:pPr>
              <w:jc w:val="center"/>
              <w:rPr>
                <w:b/>
                <w:bCs/>
                <w:kern w:val="24"/>
                <w:lang w:val="uk-UA" w:eastAsia="uk-UA"/>
              </w:rPr>
            </w:pPr>
            <w:r w:rsidRPr="00587BBD">
              <w:rPr>
                <w:b/>
                <w:bCs/>
                <w:kern w:val="24"/>
                <w:lang w:val="uk-UA" w:eastAsia="uk-UA"/>
              </w:rPr>
              <w:t>Фактична адреса</w:t>
            </w:r>
          </w:p>
        </w:tc>
        <w:tc>
          <w:tcPr>
            <w:tcW w:w="567" w:type="dxa"/>
            <w:textDirection w:val="btLr"/>
            <w:vAlign w:val="center"/>
            <w:hideMark/>
          </w:tcPr>
          <w:p w:rsidR="00751453" w:rsidRPr="00587BBD" w:rsidRDefault="00751453" w:rsidP="00587BBD">
            <w:pPr>
              <w:ind w:left="113" w:right="113"/>
              <w:jc w:val="center"/>
              <w:rPr>
                <w:b/>
                <w:bCs/>
                <w:kern w:val="24"/>
                <w:lang w:val="uk-UA" w:eastAsia="uk-UA"/>
              </w:rPr>
            </w:pPr>
            <w:r w:rsidRPr="00587BBD">
              <w:rPr>
                <w:b/>
                <w:bCs/>
                <w:kern w:val="24"/>
                <w:lang w:val="uk-UA" w:eastAsia="uk-UA"/>
              </w:rPr>
              <w:t>Кількість КК</w:t>
            </w:r>
          </w:p>
        </w:tc>
        <w:tc>
          <w:tcPr>
            <w:tcW w:w="1559" w:type="dxa"/>
            <w:textDirection w:val="btLr"/>
            <w:vAlign w:val="center"/>
            <w:hideMark/>
          </w:tcPr>
          <w:p w:rsidR="00751453" w:rsidRPr="00587BBD" w:rsidRDefault="00751453" w:rsidP="00587BBD">
            <w:pPr>
              <w:ind w:left="113" w:right="113"/>
              <w:jc w:val="center"/>
              <w:rPr>
                <w:b/>
                <w:bCs/>
                <w:kern w:val="24"/>
                <w:lang w:val="uk-UA" w:eastAsia="uk-UA"/>
              </w:rPr>
            </w:pPr>
            <w:r w:rsidRPr="00587BBD">
              <w:rPr>
                <w:b/>
                <w:bCs/>
                <w:kern w:val="24"/>
                <w:lang w:val="uk-UA" w:eastAsia="uk-UA"/>
              </w:rPr>
              <w:t>Періодичність контролю</w:t>
            </w:r>
          </w:p>
        </w:tc>
        <w:tc>
          <w:tcPr>
            <w:tcW w:w="718" w:type="dxa"/>
            <w:textDirection w:val="btLr"/>
            <w:vAlign w:val="center"/>
            <w:hideMark/>
          </w:tcPr>
          <w:p w:rsidR="00751453" w:rsidRPr="00587BBD" w:rsidRDefault="00751453" w:rsidP="00133074">
            <w:pPr>
              <w:ind w:left="113" w:right="113"/>
              <w:jc w:val="center"/>
              <w:rPr>
                <w:b/>
                <w:bCs/>
                <w:kern w:val="24"/>
                <w:lang w:val="uk-UA" w:eastAsia="uk-UA"/>
              </w:rPr>
            </w:pPr>
            <w:r w:rsidRPr="00587BBD">
              <w:rPr>
                <w:b/>
                <w:bCs/>
                <w:kern w:val="24"/>
                <w:lang w:val="uk-UA" w:eastAsia="uk-UA"/>
              </w:rPr>
              <w:t>Загальна кількість проб</w:t>
            </w:r>
          </w:p>
        </w:tc>
      </w:tr>
      <w:tr w:rsidR="00587BBD" w:rsidRPr="00587BBD" w:rsidTr="00133074">
        <w:trPr>
          <w:trHeight w:val="300"/>
        </w:trPr>
        <w:tc>
          <w:tcPr>
            <w:tcW w:w="540" w:type="dxa"/>
            <w:noWrap/>
            <w:vAlign w:val="center"/>
            <w:hideMark/>
          </w:tcPr>
          <w:p w:rsidR="00751453" w:rsidRPr="00587BBD" w:rsidRDefault="00751453" w:rsidP="00133074">
            <w:pPr>
              <w:jc w:val="center"/>
              <w:rPr>
                <w:b/>
                <w:bCs/>
                <w:kern w:val="24"/>
                <w:lang w:val="uk-UA" w:eastAsia="uk-UA"/>
              </w:rPr>
            </w:pPr>
            <w:r w:rsidRPr="00587BBD">
              <w:rPr>
                <w:b/>
                <w:bCs/>
                <w:kern w:val="24"/>
                <w:lang w:val="uk-UA" w:eastAsia="uk-UA"/>
              </w:rPr>
              <w:t>1</w:t>
            </w:r>
          </w:p>
        </w:tc>
        <w:tc>
          <w:tcPr>
            <w:tcW w:w="6514" w:type="dxa"/>
            <w:noWrap/>
            <w:vAlign w:val="center"/>
            <w:hideMark/>
          </w:tcPr>
          <w:p w:rsidR="00751453" w:rsidRPr="00587BBD" w:rsidRDefault="00751453" w:rsidP="00133074">
            <w:pPr>
              <w:rPr>
                <w:kern w:val="24"/>
                <w:lang w:val="uk-UA" w:eastAsia="uk-UA"/>
              </w:rPr>
            </w:pPr>
            <w:r w:rsidRPr="00587BBD">
              <w:rPr>
                <w:kern w:val="24"/>
                <w:lang w:val="uk-UA" w:eastAsia="uk-UA"/>
              </w:rPr>
              <w:t>Станція теплопостачан</w:t>
            </w:r>
            <w:r w:rsidR="00133074">
              <w:rPr>
                <w:kern w:val="24"/>
                <w:lang w:val="uk-UA" w:eastAsia="uk-UA"/>
              </w:rPr>
              <w:t>ня "</w:t>
            </w:r>
            <w:proofErr w:type="spellStart"/>
            <w:r w:rsidR="00133074">
              <w:rPr>
                <w:kern w:val="24"/>
                <w:lang w:val="uk-UA" w:eastAsia="uk-UA"/>
              </w:rPr>
              <w:t>Біличі</w:t>
            </w:r>
            <w:proofErr w:type="spellEnd"/>
            <w:r w:rsidR="00133074">
              <w:rPr>
                <w:kern w:val="24"/>
                <w:lang w:val="uk-UA" w:eastAsia="uk-UA"/>
              </w:rPr>
              <w:t>" (вул. Робітнича, 1)</w:t>
            </w:r>
          </w:p>
        </w:tc>
        <w:tc>
          <w:tcPr>
            <w:tcW w:w="567" w:type="dxa"/>
            <w:noWrap/>
            <w:vAlign w:val="center"/>
            <w:hideMark/>
          </w:tcPr>
          <w:p w:rsidR="00751453" w:rsidRPr="00587BBD" w:rsidRDefault="00751453" w:rsidP="00133074">
            <w:pPr>
              <w:jc w:val="center"/>
              <w:rPr>
                <w:kern w:val="24"/>
                <w:lang w:val="uk-UA" w:eastAsia="uk-UA"/>
              </w:rPr>
            </w:pPr>
            <w:r w:rsidRPr="00587BBD">
              <w:rPr>
                <w:kern w:val="24"/>
                <w:lang w:val="uk-UA" w:eastAsia="uk-UA"/>
              </w:rPr>
              <w:t>1</w:t>
            </w:r>
          </w:p>
        </w:tc>
        <w:tc>
          <w:tcPr>
            <w:tcW w:w="1559" w:type="dxa"/>
            <w:noWrap/>
            <w:vAlign w:val="center"/>
            <w:hideMark/>
          </w:tcPr>
          <w:p w:rsidR="00751453" w:rsidRPr="00587BBD" w:rsidRDefault="00751453" w:rsidP="00FC30D4">
            <w:pPr>
              <w:contextualSpacing/>
              <w:rPr>
                <w:kern w:val="24"/>
                <w:lang w:val="uk-UA" w:eastAsia="uk-UA"/>
              </w:rPr>
            </w:pPr>
            <w:r w:rsidRPr="00587BBD">
              <w:rPr>
                <w:kern w:val="24"/>
                <w:lang w:val="uk-UA" w:eastAsia="uk-UA"/>
              </w:rPr>
              <w:t>1 р./2 місяці</w:t>
            </w:r>
          </w:p>
        </w:tc>
        <w:tc>
          <w:tcPr>
            <w:tcW w:w="718" w:type="dxa"/>
            <w:noWrap/>
            <w:vAlign w:val="center"/>
            <w:hideMark/>
          </w:tcPr>
          <w:p w:rsidR="00751453" w:rsidRPr="00587BBD" w:rsidRDefault="00751453" w:rsidP="00133074">
            <w:pPr>
              <w:jc w:val="center"/>
              <w:rPr>
                <w:kern w:val="24"/>
                <w:lang w:val="uk-UA" w:eastAsia="uk-UA"/>
              </w:rPr>
            </w:pPr>
            <w:r w:rsidRPr="00587BBD">
              <w:rPr>
                <w:kern w:val="24"/>
                <w:lang w:val="uk-UA" w:eastAsia="uk-UA"/>
              </w:rPr>
              <w:t>6</w:t>
            </w:r>
          </w:p>
        </w:tc>
      </w:tr>
      <w:tr w:rsidR="00587BBD" w:rsidRPr="00587BBD" w:rsidTr="00133074">
        <w:trPr>
          <w:trHeight w:val="300"/>
        </w:trPr>
        <w:tc>
          <w:tcPr>
            <w:tcW w:w="540" w:type="dxa"/>
            <w:noWrap/>
            <w:vAlign w:val="center"/>
            <w:hideMark/>
          </w:tcPr>
          <w:p w:rsidR="00751453" w:rsidRPr="00587BBD" w:rsidRDefault="00751453" w:rsidP="00133074">
            <w:pPr>
              <w:jc w:val="center"/>
              <w:rPr>
                <w:b/>
                <w:bCs/>
                <w:kern w:val="24"/>
                <w:lang w:val="uk-UA" w:eastAsia="uk-UA"/>
              </w:rPr>
            </w:pPr>
            <w:r w:rsidRPr="00587BBD">
              <w:rPr>
                <w:b/>
                <w:bCs/>
                <w:kern w:val="24"/>
                <w:lang w:val="uk-UA" w:eastAsia="uk-UA"/>
              </w:rPr>
              <w:t>2</w:t>
            </w:r>
          </w:p>
        </w:tc>
        <w:tc>
          <w:tcPr>
            <w:tcW w:w="6514" w:type="dxa"/>
            <w:noWrap/>
            <w:vAlign w:val="center"/>
            <w:hideMark/>
          </w:tcPr>
          <w:p w:rsidR="00751453" w:rsidRPr="00587BBD" w:rsidRDefault="00751453" w:rsidP="00133074">
            <w:pPr>
              <w:rPr>
                <w:kern w:val="24"/>
                <w:lang w:val="uk-UA" w:eastAsia="uk-UA"/>
              </w:rPr>
            </w:pPr>
            <w:r w:rsidRPr="00587BBD">
              <w:rPr>
                <w:kern w:val="24"/>
                <w:lang w:val="uk-UA" w:eastAsia="uk-UA"/>
              </w:rPr>
              <w:t>Районна котельня "Центральна" (бульв. Вернадського Академіка, 36-б)</w:t>
            </w:r>
          </w:p>
        </w:tc>
        <w:tc>
          <w:tcPr>
            <w:tcW w:w="567" w:type="dxa"/>
            <w:noWrap/>
            <w:vAlign w:val="center"/>
            <w:hideMark/>
          </w:tcPr>
          <w:p w:rsidR="00751453" w:rsidRPr="00587BBD" w:rsidRDefault="00751453" w:rsidP="00133074">
            <w:pPr>
              <w:jc w:val="center"/>
              <w:rPr>
                <w:kern w:val="24"/>
                <w:lang w:val="uk-UA" w:eastAsia="uk-UA"/>
              </w:rPr>
            </w:pPr>
            <w:r w:rsidRPr="00587BBD">
              <w:rPr>
                <w:kern w:val="24"/>
                <w:lang w:val="uk-UA" w:eastAsia="uk-UA"/>
              </w:rPr>
              <w:t>1</w:t>
            </w:r>
          </w:p>
        </w:tc>
        <w:tc>
          <w:tcPr>
            <w:tcW w:w="1559" w:type="dxa"/>
            <w:noWrap/>
            <w:vAlign w:val="center"/>
            <w:hideMark/>
          </w:tcPr>
          <w:p w:rsidR="00751453" w:rsidRPr="00587BBD" w:rsidRDefault="00751453" w:rsidP="00FC30D4">
            <w:pPr>
              <w:contextualSpacing/>
              <w:rPr>
                <w:kern w:val="24"/>
                <w:lang w:val="uk-UA" w:eastAsia="uk-UA"/>
              </w:rPr>
            </w:pPr>
            <w:r w:rsidRPr="00587BBD">
              <w:rPr>
                <w:kern w:val="24"/>
                <w:lang w:val="uk-UA" w:eastAsia="uk-UA"/>
              </w:rPr>
              <w:t>1 р./ квартал</w:t>
            </w:r>
          </w:p>
        </w:tc>
        <w:tc>
          <w:tcPr>
            <w:tcW w:w="718" w:type="dxa"/>
            <w:noWrap/>
            <w:vAlign w:val="center"/>
            <w:hideMark/>
          </w:tcPr>
          <w:p w:rsidR="00751453" w:rsidRPr="00587BBD" w:rsidRDefault="00751453" w:rsidP="00133074">
            <w:pPr>
              <w:jc w:val="center"/>
              <w:rPr>
                <w:kern w:val="24"/>
                <w:lang w:val="uk-UA" w:eastAsia="uk-UA"/>
              </w:rPr>
            </w:pPr>
            <w:r w:rsidRPr="00587BBD">
              <w:rPr>
                <w:kern w:val="24"/>
                <w:lang w:val="uk-UA" w:eastAsia="uk-UA"/>
              </w:rPr>
              <w:t>4</w:t>
            </w:r>
          </w:p>
        </w:tc>
      </w:tr>
      <w:tr w:rsidR="00587BBD" w:rsidRPr="00587BBD" w:rsidTr="00133074">
        <w:trPr>
          <w:trHeight w:val="300"/>
        </w:trPr>
        <w:tc>
          <w:tcPr>
            <w:tcW w:w="540" w:type="dxa"/>
            <w:noWrap/>
            <w:vAlign w:val="center"/>
            <w:hideMark/>
          </w:tcPr>
          <w:p w:rsidR="00751453" w:rsidRPr="00587BBD" w:rsidRDefault="00751453" w:rsidP="00133074">
            <w:pPr>
              <w:jc w:val="center"/>
              <w:rPr>
                <w:b/>
                <w:bCs/>
                <w:kern w:val="24"/>
                <w:lang w:val="uk-UA" w:eastAsia="uk-UA"/>
              </w:rPr>
            </w:pPr>
            <w:r w:rsidRPr="00587BBD">
              <w:rPr>
                <w:b/>
                <w:bCs/>
                <w:kern w:val="24"/>
                <w:lang w:val="uk-UA" w:eastAsia="uk-UA"/>
              </w:rPr>
              <w:t>3</w:t>
            </w:r>
          </w:p>
        </w:tc>
        <w:tc>
          <w:tcPr>
            <w:tcW w:w="6514" w:type="dxa"/>
            <w:noWrap/>
            <w:vAlign w:val="center"/>
            <w:hideMark/>
          </w:tcPr>
          <w:p w:rsidR="00751453" w:rsidRPr="00587BBD" w:rsidRDefault="00751453" w:rsidP="00133074">
            <w:pPr>
              <w:rPr>
                <w:kern w:val="24"/>
                <w:lang w:val="uk-UA" w:eastAsia="uk-UA"/>
              </w:rPr>
            </w:pPr>
            <w:r w:rsidRPr="00587BBD">
              <w:rPr>
                <w:kern w:val="24"/>
                <w:lang w:val="uk-UA" w:eastAsia="uk-UA"/>
              </w:rPr>
              <w:t>Станція теплопост</w:t>
            </w:r>
            <w:r w:rsidR="00FC30D4">
              <w:rPr>
                <w:kern w:val="24"/>
                <w:lang w:val="uk-UA" w:eastAsia="uk-UA"/>
              </w:rPr>
              <w:t>ачання № 1 (вул. Жилянська, 85)</w:t>
            </w:r>
          </w:p>
        </w:tc>
        <w:tc>
          <w:tcPr>
            <w:tcW w:w="567" w:type="dxa"/>
            <w:noWrap/>
            <w:vAlign w:val="center"/>
            <w:hideMark/>
          </w:tcPr>
          <w:p w:rsidR="00751453" w:rsidRPr="00587BBD" w:rsidRDefault="00751453" w:rsidP="00133074">
            <w:pPr>
              <w:jc w:val="center"/>
              <w:rPr>
                <w:kern w:val="24"/>
                <w:lang w:val="uk-UA" w:eastAsia="uk-UA"/>
              </w:rPr>
            </w:pPr>
            <w:r w:rsidRPr="00587BBD">
              <w:rPr>
                <w:kern w:val="24"/>
                <w:lang w:val="uk-UA" w:eastAsia="uk-UA"/>
              </w:rPr>
              <w:t>3</w:t>
            </w:r>
          </w:p>
        </w:tc>
        <w:tc>
          <w:tcPr>
            <w:tcW w:w="1559" w:type="dxa"/>
            <w:noWrap/>
            <w:vAlign w:val="center"/>
            <w:hideMark/>
          </w:tcPr>
          <w:p w:rsidR="00751453" w:rsidRPr="00587BBD" w:rsidRDefault="00751453" w:rsidP="00FC30D4">
            <w:pPr>
              <w:contextualSpacing/>
              <w:rPr>
                <w:kern w:val="24"/>
                <w:lang w:val="uk-UA" w:eastAsia="uk-UA"/>
              </w:rPr>
            </w:pPr>
            <w:r w:rsidRPr="00587BBD">
              <w:rPr>
                <w:kern w:val="24"/>
                <w:lang w:val="uk-UA" w:eastAsia="uk-UA"/>
              </w:rPr>
              <w:t>1 р./2 місяці</w:t>
            </w:r>
          </w:p>
        </w:tc>
        <w:tc>
          <w:tcPr>
            <w:tcW w:w="718" w:type="dxa"/>
            <w:noWrap/>
            <w:vAlign w:val="center"/>
            <w:hideMark/>
          </w:tcPr>
          <w:p w:rsidR="00751453" w:rsidRPr="00587BBD" w:rsidRDefault="00751453" w:rsidP="00133074">
            <w:pPr>
              <w:jc w:val="center"/>
              <w:rPr>
                <w:kern w:val="24"/>
                <w:lang w:val="uk-UA" w:eastAsia="uk-UA"/>
              </w:rPr>
            </w:pPr>
            <w:r w:rsidRPr="00587BBD">
              <w:rPr>
                <w:kern w:val="24"/>
                <w:lang w:val="uk-UA" w:eastAsia="uk-UA"/>
              </w:rPr>
              <w:t>18</w:t>
            </w:r>
          </w:p>
        </w:tc>
      </w:tr>
      <w:tr w:rsidR="00587BBD" w:rsidRPr="00587BBD" w:rsidTr="00133074">
        <w:trPr>
          <w:trHeight w:val="300"/>
        </w:trPr>
        <w:tc>
          <w:tcPr>
            <w:tcW w:w="540" w:type="dxa"/>
            <w:noWrap/>
            <w:vAlign w:val="center"/>
            <w:hideMark/>
          </w:tcPr>
          <w:p w:rsidR="00751453" w:rsidRPr="00587BBD" w:rsidRDefault="00751453" w:rsidP="00133074">
            <w:pPr>
              <w:jc w:val="center"/>
              <w:rPr>
                <w:b/>
                <w:bCs/>
                <w:kern w:val="24"/>
                <w:lang w:val="uk-UA" w:eastAsia="uk-UA"/>
              </w:rPr>
            </w:pPr>
            <w:r w:rsidRPr="00587BBD">
              <w:rPr>
                <w:b/>
                <w:bCs/>
                <w:kern w:val="24"/>
                <w:lang w:val="uk-UA" w:eastAsia="uk-UA"/>
              </w:rPr>
              <w:t>4</w:t>
            </w:r>
          </w:p>
        </w:tc>
        <w:tc>
          <w:tcPr>
            <w:tcW w:w="6514" w:type="dxa"/>
            <w:noWrap/>
            <w:vAlign w:val="center"/>
            <w:hideMark/>
          </w:tcPr>
          <w:p w:rsidR="00751453" w:rsidRPr="00587BBD" w:rsidRDefault="00751453" w:rsidP="00FC30D4">
            <w:pPr>
              <w:rPr>
                <w:kern w:val="24"/>
                <w:lang w:val="uk-UA" w:eastAsia="uk-UA"/>
              </w:rPr>
            </w:pPr>
            <w:r w:rsidRPr="00587BBD">
              <w:rPr>
                <w:kern w:val="24"/>
                <w:lang w:val="uk-UA" w:eastAsia="uk-UA"/>
              </w:rPr>
              <w:t>Районна котельня "Молодь" (вул. Дегтярівська, 46)</w:t>
            </w:r>
          </w:p>
        </w:tc>
        <w:tc>
          <w:tcPr>
            <w:tcW w:w="567" w:type="dxa"/>
            <w:noWrap/>
            <w:vAlign w:val="center"/>
            <w:hideMark/>
          </w:tcPr>
          <w:p w:rsidR="00751453" w:rsidRPr="00587BBD" w:rsidRDefault="00751453" w:rsidP="00133074">
            <w:pPr>
              <w:jc w:val="center"/>
              <w:rPr>
                <w:kern w:val="24"/>
                <w:lang w:val="uk-UA" w:eastAsia="uk-UA"/>
              </w:rPr>
            </w:pPr>
            <w:r w:rsidRPr="00587BBD">
              <w:rPr>
                <w:kern w:val="24"/>
                <w:lang w:val="uk-UA" w:eastAsia="uk-UA"/>
              </w:rPr>
              <w:t>1</w:t>
            </w:r>
          </w:p>
        </w:tc>
        <w:tc>
          <w:tcPr>
            <w:tcW w:w="1559" w:type="dxa"/>
            <w:noWrap/>
            <w:vAlign w:val="center"/>
            <w:hideMark/>
          </w:tcPr>
          <w:p w:rsidR="00751453" w:rsidRPr="00587BBD" w:rsidRDefault="00751453" w:rsidP="00FC30D4">
            <w:pPr>
              <w:contextualSpacing/>
              <w:rPr>
                <w:kern w:val="24"/>
                <w:lang w:val="uk-UA" w:eastAsia="uk-UA"/>
              </w:rPr>
            </w:pPr>
            <w:r w:rsidRPr="00587BBD">
              <w:rPr>
                <w:kern w:val="24"/>
                <w:lang w:val="uk-UA" w:eastAsia="uk-UA"/>
              </w:rPr>
              <w:t>1 р./2 місяці</w:t>
            </w:r>
          </w:p>
        </w:tc>
        <w:tc>
          <w:tcPr>
            <w:tcW w:w="718" w:type="dxa"/>
            <w:noWrap/>
            <w:vAlign w:val="center"/>
            <w:hideMark/>
          </w:tcPr>
          <w:p w:rsidR="00751453" w:rsidRPr="00587BBD" w:rsidRDefault="00751453" w:rsidP="00133074">
            <w:pPr>
              <w:jc w:val="center"/>
              <w:rPr>
                <w:kern w:val="24"/>
                <w:lang w:val="uk-UA" w:eastAsia="uk-UA"/>
              </w:rPr>
            </w:pPr>
            <w:r w:rsidRPr="00587BBD">
              <w:rPr>
                <w:kern w:val="24"/>
                <w:lang w:val="uk-UA" w:eastAsia="uk-UA"/>
              </w:rPr>
              <w:t>6</w:t>
            </w:r>
          </w:p>
        </w:tc>
      </w:tr>
      <w:tr w:rsidR="00587BBD" w:rsidRPr="00587BBD" w:rsidTr="00133074">
        <w:trPr>
          <w:trHeight w:val="300"/>
        </w:trPr>
        <w:tc>
          <w:tcPr>
            <w:tcW w:w="540" w:type="dxa"/>
            <w:noWrap/>
            <w:vAlign w:val="center"/>
            <w:hideMark/>
          </w:tcPr>
          <w:p w:rsidR="00751453" w:rsidRPr="00587BBD" w:rsidRDefault="00751453" w:rsidP="00133074">
            <w:pPr>
              <w:jc w:val="center"/>
              <w:rPr>
                <w:b/>
                <w:bCs/>
                <w:kern w:val="24"/>
                <w:lang w:val="uk-UA" w:eastAsia="uk-UA"/>
              </w:rPr>
            </w:pPr>
            <w:r w:rsidRPr="00587BBD">
              <w:rPr>
                <w:b/>
                <w:bCs/>
                <w:kern w:val="24"/>
                <w:lang w:val="uk-UA" w:eastAsia="uk-UA"/>
              </w:rPr>
              <w:t>5</w:t>
            </w:r>
          </w:p>
        </w:tc>
        <w:tc>
          <w:tcPr>
            <w:tcW w:w="6514" w:type="dxa"/>
            <w:noWrap/>
            <w:vAlign w:val="center"/>
            <w:hideMark/>
          </w:tcPr>
          <w:p w:rsidR="00751453" w:rsidRPr="00587BBD" w:rsidRDefault="00751453" w:rsidP="00FC30D4">
            <w:pPr>
              <w:rPr>
                <w:kern w:val="24"/>
                <w:lang w:val="uk-UA" w:eastAsia="uk-UA"/>
              </w:rPr>
            </w:pPr>
            <w:r w:rsidRPr="00587BBD">
              <w:rPr>
                <w:kern w:val="24"/>
                <w:lang w:val="uk-UA" w:eastAsia="uk-UA"/>
              </w:rPr>
              <w:t>Станція теплопостачання № 2 (пров. Електриків, 17)</w:t>
            </w:r>
          </w:p>
        </w:tc>
        <w:tc>
          <w:tcPr>
            <w:tcW w:w="567" w:type="dxa"/>
            <w:noWrap/>
            <w:vAlign w:val="center"/>
            <w:hideMark/>
          </w:tcPr>
          <w:p w:rsidR="00751453" w:rsidRPr="00587BBD" w:rsidRDefault="00751453" w:rsidP="00133074">
            <w:pPr>
              <w:jc w:val="center"/>
              <w:rPr>
                <w:kern w:val="24"/>
                <w:lang w:val="uk-UA" w:eastAsia="uk-UA"/>
              </w:rPr>
            </w:pPr>
            <w:r w:rsidRPr="00587BBD">
              <w:rPr>
                <w:kern w:val="24"/>
                <w:lang w:val="uk-UA" w:eastAsia="uk-UA"/>
              </w:rPr>
              <w:t>2</w:t>
            </w:r>
          </w:p>
        </w:tc>
        <w:tc>
          <w:tcPr>
            <w:tcW w:w="1559" w:type="dxa"/>
            <w:noWrap/>
            <w:vAlign w:val="center"/>
            <w:hideMark/>
          </w:tcPr>
          <w:p w:rsidR="00751453" w:rsidRPr="00587BBD" w:rsidRDefault="00751453" w:rsidP="00FC30D4">
            <w:pPr>
              <w:contextualSpacing/>
              <w:rPr>
                <w:kern w:val="24"/>
                <w:lang w:val="uk-UA" w:eastAsia="uk-UA"/>
              </w:rPr>
            </w:pPr>
            <w:r w:rsidRPr="00587BBD">
              <w:rPr>
                <w:kern w:val="24"/>
                <w:lang w:val="uk-UA" w:eastAsia="uk-UA"/>
              </w:rPr>
              <w:t>1 р./2 місяці</w:t>
            </w:r>
          </w:p>
        </w:tc>
        <w:tc>
          <w:tcPr>
            <w:tcW w:w="718" w:type="dxa"/>
            <w:noWrap/>
            <w:vAlign w:val="center"/>
            <w:hideMark/>
          </w:tcPr>
          <w:p w:rsidR="00751453" w:rsidRPr="00587BBD" w:rsidRDefault="00751453" w:rsidP="00133074">
            <w:pPr>
              <w:jc w:val="center"/>
              <w:rPr>
                <w:kern w:val="24"/>
                <w:lang w:val="uk-UA" w:eastAsia="uk-UA"/>
              </w:rPr>
            </w:pPr>
            <w:r w:rsidRPr="00587BBD">
              <w:rPr>
                <w:kern w:val="24"/>
                <w:lang w:val="uk-UA" w:eastAsia="uk-UA"/>
              </w:rPr>
              <w:t>12</w:t>
            </w:r>
          </w:p>
        </w:tc>
      </w:tr>
      <w:tr w:rsidR="00587BBD" w:rsidRPr="00587BBD" w:rsidTr="00133074">
        <w:trPr>
          <w:trHeight w:val="300"/>
        </w:trPr>
        <w:tc>
          <w:tcPr>
            <w:tcW w:w="540" w:type="dxa"/>
            <w:noWrap/>
            <w:vAlign w:val="center"/>
            <w:hideMark/>
          </w:tcPr>
          <w:p w:rsidR="00751453" w:rsidRPr="00587BBD" w:rsidRDefault="00751453" w:rsidP="00133074">
            <w:pPr>
              <w:jc w:val="center"/>
              <w:rPr>
                <w:b/>
                <w:bCs/>
                <w:kern w:val="24"/>
                <w:lang w:val="uk-UA" w:eastAsia="uk-UA"/>
              </w:rPr>
            </w:pPr>
            <w:r w:rsidRPr="00587BBD">
              <w:rPr>
                <w:b/>
                <w:bCs/>
                <w:kern w:val="24"/>
                <w:lang w:val="uk-UA" w:eastAsia="uk-UA"/>
              </w:rPr>
              <w:t>6</w:t>
            </w:r>
          </w:p>
        </w:tc>
        <w:tc>
          <w:tcPr>
            <w:tcW w:w="6514" w:type="dxa"/>
            <w:noWrap/>
            <w:vAlign w:val="center"/>
            <w:hideMark/>
          </w:tcPr>
          <w:p w:rsidR="00751453" w:rsidRPr="00587BBD" w:rsidRDefault="00751453" w:rsidP="00133074">
            <w:pPr>
              <w:rPr>
                <w:kern w:val="24"/>
                <w:lang w:val="uk-UA" w:eastAsia="uk-UA"/>
              </w:rPr>
            </w:pPr>
            <w:r w:rsidRPr="00587BBD">
              <w:rPr>
                <w:kern w:val="24"/>
                <w:lang w:val="uk-UA" w:eastAsia="uk-UA"/>
              </w:rPr>
              <w:t xml:space="preserve">Районна котельня "Мінська" (просп. </w:t>
            </w:r>
            <w:proofErr w:type="spellStart"/>
            <w:r w:rsidRPr="00587BBD">
              <w:rPr>
                <w:kern w:val="24"/>
                <w:lang w:val="uk-UA" w:eastAsia="uk-UA"/>
              </w:rPr>
              <w:t>Рокоссовського</w:t>
            </w:r>
            <w:proofErr w:type="spellEnd"/>
            <w:r w:rsidRPr="00587BBD">
              <w:rPr>
                <w:kern w:val="24"/>
                <w:lang w:val="uk-UA" w:eastAsia="uk-UA"/>
              </w:rPr>
              <w:t xml:space="preserve"> Маршала, 8-б)</w:t>
            </w:r>
          </w:p>
        </w:tc>
        <w:tc>
          <w:tcPr>
            <w:tcW w:w="567" w:type="dxa"/>
            <w:noWrap/>
            <w:vAlign w:val="center"/>
            <w:hideMark/>
          </w:tcPr>
          <w:p w:rsidR="00751453" w:rsidRPr="00587BBD" w:rsidRDefault="00751453" w:rsidP="00133074">
            <w:pPr>
              <w:jc w:val="center"/>
              <w:rPr>
                <w:kern w:val="24"/>
                <w:lang w:val="uk-UA" w:eastAsia="uk-UA"/>
              </w:rPr>
            </w:pPr>
            <w:r w:rsidRPr="00587BBD">
              <w:rPr>
                <w:kern w:val="24"/>
                <w:lang w:val="uk-UA" w:eastAsia="uk-UA"/>
              </w:rPr>
              <w:t>1</w:t>
            </w:r>
          </w:p>
        </w:tc>
        <w:tc>
          <w:tcPr>
            <w:tcW w:w="1559" w:type="dxa"/>
            <w:noWrap/>
            <w:vAlign w:val="center"/>
            <w:hideMark/>
          </w:tcPr>
          <w:p w:rsidR="00751453" w:rsidRPr="00587BBD" w:rsidRDefault="00751453" w:rsidP="00FC30D4">
            <w:pPr>
              <w:contextualSpacing/>
              <w:rPr>
                <w:kern w:val="24"/>
                <w:lang w:val="uk-UA" w:eastAsia="uk-UA"/>
              </w:rPr>
            </w:pPr>
            <w:r w:rsidRPr="00587BBD">
              <w:rPr>
                <w:kern w:val="24"/>
                <w:lang w:val="uk-UA" w:eastAsia="uk-UA"/>
              </w:rPr>
              <w:t>1 р./ квартал</w:t>
            </w:r>
          </w:p>
        </w:tc>
        <w:tc>
          <w:tcPr>
            <w:tcW w:w="718" w:type="dxa"/>
            <w:noWrap/>
            <w:vAlign w:val="center"/>
            <w:hideMark/>
          </w:tcPr>
          <w:p w:rsidR="00751453" w:rsidRPr="00587BBD" w:rsidRDefault="00751453" w:rsidP="00133074">
            <w:pPr>
              <w:jc w:val="center"/>
              <w:rPr>
                <w:kern w:val="24"/>
                <w:lang w:val="uk-UA" w:eastAsia="uk-UA"/>
              </w:rPr>
            </w:pPr>
            <w:r w:rsidRPr="00587BBD">
              <w:rPr>
                <w:kern w:val="24"/>
                <w:lang w:val="uk-UA" w:eastAsia="uk-UA"/>
              </w:rPr>
              <w:t>4</w:t>
            </w:r>
          </w:p>
        </w:tc>
      </w:tr>
      <w:tr w:rsidR="00587BBD" w:rsidRPr="00587BBD" w:rsidTr="00133074">
        <w:trPr>
          <w:trHeight w:val="300"/>
        </w:trPr>
        <w:tc>
          <w:tcPr>
            <w:tcW w:w="540" w:type="dxa"/>
            <w:noWrap/>
            <w:vAlign w:val="center"/>
            <w:hideMark/>
          </w:tcPr>
          <w:p w:rsidR="00751453" w:rsidRPr="00587BBD" w:rsidRDefault="00751453" w:rsidP="00133074">
            <w:pPr>
              <w:jc w:val="center"/>
              <w:rPr>
                <w:b/>
                <w:bCs/>
                <w:kern w:val="24"/>
                <w:lang w:val="uk-UA" w:eastAsia="uk-UA"/>
              </w:rPr>
            </w:pPr>
            <w:r w:rsidRPr="00587BBD">
              <w:rPr>
                <w:b/>
                <w:bCs/>
                <w:kern w:val="24"/>
                <w:lang w:val="uk-UA" w:eastAsia="uk-UA"/>
              </w:rPr>
              <w:t>7</w:t>
            </w:r>
          </w:p>
        </w:tc>
        <w:tc>
          <w:tcPr>
            <w:tcW w:w="6514" w:type="dxa"/>
            <w:noWrap/>
            <w:vAlign w:val="center"/>
            <w:hideMark/>
          </w:tcPr>
          <w:p w:rsidR="00751453" w:rsidRPr="00587BBD" w:rsidRDefault="00751453" w:rsidP="00FC30D4">
            <w:pPr>
              <w:rPr>
                <w:kern w:val="24"/>
                <w:lang w:val="uk-UA" w:eastAsia="uk-UA"/>
              </w:rPr>
            </w:pPr>
            <w:r w:rsidRPr="00587BBD">
              <w:rPr>
                <w:kern w:val="24"/>
                <w:lang w:val="uk-UA" w:eastAsia="uk-UA"/>
              </w:rPr>
              <w:t xml:space="preserve">Станція теплопостачання </w:t>
            </w:r>
            <w:r w:rsidR="00FC30D4">
              <w:rPr>
                <w:kern w:val="24"/>
                <w:lang w:val="uk-UA" w:eastAsia="uk-UA"/>
              </w:rPr>
              <w:t>"</w:t>
            </w:r>
            <w:proofErr w:type="spellStart"/>
            <w:r w:rsidR="00FC30D4">
              <w:rPr>
                <w:kern w:val="24"/>
                <w:lang w:val="uk-UA" w:eastAsia="uk-UA"/>
              </w:rPr>
              <w:t>Позняки</w:t>
            </w:r>
            <w:proofErr w:type="spellEnd"/>
            <w:r w:rsidR="00FC30D4">
              <w:rPr>
                <w:kern w:val="24"/>
                <w:lang w:val="uk-UA" w:eastAsia="uk-UA"/>
              </w:rPr>
              <w:t>" (вул. Ревуцького, 41)</w:t>
            </w:r>
          </w:p>
        </w:tc>
        <w:tc>
          <w:tcPr>
            <w:tcW w:w="567" w:type="dxa"/>
            <w:noWrap/>
            <w:vAlign w:val="center"/>
            <w:hideMark/>
          </w:tcPr>
          <w:p w:rsidR="00751453" w:rsidRPr="00587BBD" w:rsidRDefault="00751453" w:rsidP="00133074">
            <w:pPr>
              <w:jc w:val="center"/>
              <w:rPr>
                <w:kern w:val="24"/>
                <w:lang w:val="uk-UA" w:eastAsia="uk-UA"/>
              </w:rPr>
            </w:pPr>
            <w:r w:rsidRPr="00587BBD">
              <w:rPr>
                <w:kern w:val="24"/>
                <w:lang w:val="uk-UA" w:eastAsia="uk-UA"/>
              </w:rPr>
              <w:t>1</w:t>
            </w:r>
          </w:p>
        </w:tc>
        <w:tc>
          <w:tcPr>
            <w:tcW w:w="1559" w:type="dxa"/>
            <w:noWrap/>
            <w:vAlign w:val="center"/>
            <w:hideMark/>
          </w:tcPr>
          <w:p w:rsidR="00751453" w:rsidRPr="00587BBD" w:rsidRDefault="00751453" w:rsidP="00FC30D4">
            <w:pPr>
              <w:contextualSpacing/>
              <w:rPr>
                <w:kern w:val="24"/>
                <w:lang w:val="uk-UA" w:eastAsia="uk-UA"/>
              </w:rPr>
            </w:pPr>
            <w:r w:rsidRPr="00587BBD">
              <w:rPr>
                <w:kern w:val="24"/>
                <w:lang w:val="uk-UA" w:eastAsia="uk-UA"/>
              </w:rPr>
              <w:t>1 р./2 місяці</w:t>
            </w:r>
          </w:p>
        </w:tc>
        <w:tc>
          <w:tcPr>
            <w:tcW w:w="718" w:type="dxa"/>
            <w:noWrap/>
            <w:vAlign w:val="center"/>
            <w:hideMark/>
          </w:tcPr>
          <w:p w:rsidR="00751453" w:rsidRPr="00587BBD" w:rsidRDefault="00751453" w:rsidP="00133074">
            <w:pPr>
              <w:jc w:val="center"/>
              <w:rPr>
                <w:kern w:val="24"/>
                <w:lang w:val="uk-UA" w:eastAsia="uk-UA"/>
              </w:rPr>
            </w:pPr>
            <w:r w:rsidRPr="00587BBD">
              <w:rPr>
                <w:kern w:val="24"/>
                <w:lang w:val="uk-UA" w:eastAsia="uk-UA"/>
              </w:rPr>
              <w:t>6</w:t>
            </w:r>
          </w:p>
        </w:tc>
      </w:tr>
      <w:tr w:rsidR="00587BBD" w:rsidRPr="00587BBD" w:rsidTr="00133074">
        <w:trPr>
          <w:trHeight w:val="300"/>
        </w:trPr>
        <w:tc>
          <w:tcPr>
            <w:tcW w:w="540" w:type="dxa"/>
            <w:noWrap/>
            <w:vAlign w:val="center"/>
            <w:hideMark/>
          </w:tcPr>
          <w:p w:rsidR="00751453" w:rsidRPr="00587BBD" w:rsidRDefault="00751453" w:rsidP="00133074">
            <w:pPr>
              <w:jc w:val="center"/>
              <w:rPr>
                <w:b/>
                <w:bCs/>
                <w:kern w:val="24"/>
                <w:lang w:val="uk-UA" w:eastAsia="uk-UA"/>
              </w:rPr>
            </w:pPr>
            <w:r w:rsidRPr="00587BBD">
              <w:rPr>
                <w:b/>
                <w:bCs/>
                <w:kern w:val="24"/>
                <w:lang w:val="uk-UA" w:eastAsia="uk-UA"/>
              </w:rPr>
              <w:t>8</w:t>
            </w:r>
          </w:p>
        </w:tc>
        <w:tc>
          <w:tcPr>
            <w:tcW w:w="6514" w:type="dxa"/>
            <w:noWrap/>
            <w:vAlign w:val="center"/>
            <w:hideMark/>
          </w:tcPr>
          <w:p w:rsidR="00751453" w:rsidRPr="00587BBD" w:rsidRDefault="00751453" w:rsidP="00FC30D4">
            <w:pPr>
              <w:rPr>
                <w:kern w:val="24"/>
                <w:lang w:val="uk-UA" w:eastAsia="uk-UA"/>
              </w:rPr>
            </w:pPr>
            <w:r w:rsidRPr="00587BBD">
              <w:rPr>
                <w:kern w:val="24"/>
                <w:lang w:val="uk-UA" w:eastAsia="uk-UA"/>
              </w:rPr>
              <w:t>Районна котельня "Воскресенка" (вул. Крайня, 1)</w:t>
            </w:r>
          </w:p>
        </w:tc>
        <w:tc>
          <w:tcPr>
            <w:tcW w:w="567" w:type="dxa"/>
            <w:noWrap/>
            <w:vAlign w:val="center"/>
            <w:hideMark/>
          </w:tcPr>
          <w:p w:rsidR="00751453" w:rsidRPr="00587BBD" w:rsidRDefault="00751453" w:rsidP="00133074">
            <w:pPr>
              <w:jc w:val="center"/>
              <w:rPr>
                <w:kern w:val="24"/>
                <w:lang w:val="uk-UA" w:eastAsia="uk-UA"/>
              </w:rPr>
            </w:pPr>
            <w:r w:rsidRPr="00587BBD">
              <w:rPr>
                <w:kern w:val="24"/>
                <w:lang w:val="uk-UA" w:eastAsia="uk-UA"/>
              </w:rPr>
              <w:t>1</w:t>
            </w:r>
          </w:p>
        </w:tc>
        <w:tc>
          <w:tcPr>
            <w:tcW w:w="1559" w:type="dxa"/>
            <w:noWrap/>
            <w:vAlign w:val="center"/>
            <w:hideMark/>
          </w:tcPr>
          <w:p w:rsidR="00751453" w:rsidRPr="00587BBD" w:rsidRDefault="00751453" w:rsidP="00FC30D4">
            <w:pPr>
              <w:contextualSpacing/>
              <w:rPr>
                <w:kern w:val="24"/>
                <w:lang w:val="uk-UA" w:eastAsia="uk-UA"/>
              </w:rPr>
            </w:pPr>
            <w:r w:rsidRPr="00587BBD">
              <w:rPr>
                <w:kern w:val="24"/>
                <w:lang w:val="uk-UA" w:eastAsia="uk-UA"/>
              </w:rPr>
              <w:t>1 р./місяць</w:t>
            </w:r>
          </w:p>
        </w:tc>
        <w:tc>
          <w:tcPr>
            <w:tcW w:w="718" w:type="dxa"/>
            <w:noWrap/>
            <w:vAlign w:val="center"/>
            <w:hideMark/>
          </w:tcPr>
          <w:p w:rsidR="00751453" w:rsidRPr="00587BBD" w:rsidRDefault="00751453" w:rsidP="00133074">
            <w:pPr>
              <w:jc w:val="center"/>
              <w:rPr>
                <w:kern w:val="24"/>
                <w:lang w:val="uk-UA" w:eastAsia="uk-UA"/>
              </w:rPr>
            </w:pPr>
            <w:r w:rsidRPr="00587BBD">
              <w:rPr>
                <w:kern w:val="24"/>
                <w:lang w:val="uk-UA" w:eastAsia="uk-UA"/>
              </w:rPr>
              <w:t>12</w:t>
            </w:r>
          </w:p>
        </w:tc>
      </w:tr>
      <w:tr w:rsidR="00587BBD" w:rsidRPr="00587BBD" w:rsidTr="00133074">
        <w:trPr>
          <w:trHeight w:val="300"/>
        </w:trPr>
        <w:tc>
          <w:tcPr>
            <w:tcW w:w="540" w:type="dxa"/>
            <w:noWrap/>
            <w:vAlign w:val="center"/>
            <w:hideMark/>
          </w:tcPr>
          <w:p w:rsidR="00751453" w:rsidRPr="00587BBD" w:rsidRDefault="00751453" w:rsidP="00133074">
            <w:pPr>
              <w:jc w:val="center"/>
              <w:rPr>
                <w:b/>
                <w:bCs/>
                <w:kern w:val="24"/>
                <w:lang w:val="uk-UA" w:eastAsia="uk-UA"/>
              </w:rPr>
            </w:pPr>
            <w:r w:rsidRPr="00587BBD">
              <w:rPr>
                <w:b/>
                <w:bCs/>
                <w:kern w:val="24"/>
                <w:lang w:val="uk-UA" w:eastAsia="uk-UA"/>
              </w:rPr>
              <w:t>9</w:t>
            </w:r>
          </w:p>
        </w:tc>
        <w:tc>
          <w:tcPr>
            <w:tcW w:w="6514" w:type="dxa"/>
            <w:noWrap/>
            <w:vAlign w:val="center"/>
            <w:hideMark/>
          </w:tcPr>
          <w:p w:rsidR="00751453" w:rsidRPr="00587BBD" w:rsidRDefault="00751453" w:rsidP="00FC30D4">
            <w:pPr>
              <w:rPr>
                <w:kern w:val="24"/>
                <w:lang w:val="uk-UA" w:eastAsia="uk-UA"/>
              </w:rPr>
            </w:pPr>
            <w:r w:rsidRPr="00587BBD">
              <w:rPr>
                <w:kern w:val="24"/>
                <w:lang w:val="uk-UA" w:eastAsia="uk-UA"/>
              </w:rPr>
              <w:t>Районна котельня "Відрадний" (просп. Комарова Космонавта, 7)</w:t>
            </w:r>
          </w:p>
        </w:tc>
        <w:tc>
          <w:tcPr>
            <w:tcW w:w="567" w:type="dxa"/>
            <w:noWrap/>
            <w:vAlign w:val="center"/>
            <w:hideMark/>
          </w:tcPr>
          <w:p w:rsidR="00751453" w:rsidRPr="00587BBD" w:rsidRDefault="00751453" w:rsidP="00133074">
            <w:pPr>
              <w:jc w:val="center"/>
              <w:rPr>
                <w:kern w:val="24"/>
                <w:lang w:val="uk-UA" w:eastAsia="uk-UA"/>
              </w:rPr>
            </w:pPr>
            <w:r w:rsidRPr="00587BBD">
              <w:rPr>
                <w:kern w:val="24"/>
                <w:lang w:val="uk-UA" w:eastAsia="uk-UA"/>
              </w:rPr>
              <w:t>2</w:t>
            </w:r>
          </w:p>
        </w:tc>
        <w:tc>
          <w:tcPr>
            <w:tcW w:w="1559" w:type="dxa"/>
            <w:noWrap/>
            <w:vAlign w:val="center"/>
            <w:hideMark/>
          </w:tcPr>
          <w:p w:rsidR="00751453" w:rsidRPr="00587BBD" w:rsidRDefault="00751453" w:rsidP="00FC30D4">
            <w:pPr>
              <w:contextualSpacing/>
              <w:rPr>
                <w:kern w:val="24"/>
                <w:lang w:val="uk-UA" w:eastAsia="uk-UA"/>
              </w:rPr>
            </w:pPr>
            <w:r w:rsidRPr="00587BBD">
              <w:rPr>
                <w:kern w:val="24"/>
                <w:lang w:val="uk-UA" w:eastAsia="uk-UA"/>
              </w:rPr>
              <w:t>1 р./2 місяці</w:t>
            </w:r>
          </w:p>
        </w:tc>
        <w:tc>
          <w:tcPr>
            <w:tcW w:w="718" w:type="dxa"/>
            <w:noWrap/>
            <w:vAlign w:val="center"/>
            <w:hideMark/>
          </w:tcPr>
          <w:p w:rsidR="00751453" w:rsidRPr="00587BBD" w:rsidRDefault="00751453" w:rsidP="00133074">
            <w:pPr>
              <w:jc w:val="center"/>
              <w:rPr>
                <w:kern w:val="24"/>
                <w:lang w:val="uk-UA" w:eastAsia="uk-UA"/>
              </w:rPr>
            </w:pPr>
            <w:r w:rsidRPr="00587BBD">
              <w:rPr>
                <w:kern w:val="24"/>
                <w:lang w:val="uk-UA" w:eastAsia="uk-UA"/>
              </w:rPr>
              <w:t>12</w:t>
            </w:r>
          </w:p>
        </w:tc>
      </w:tr>
      <w:tr w:rsidR="00587BBD" w:rsidRPr="00587BBD" w:rsidTr="00133074">
        <w:trPr>
          <w:trHeight w:val="300"/>
        </w:trPr>
        <w:tc>
          <w:tcPr>
            <w:tcW w:w="540" w:type="dxa"/>
            <w:noWrap/>
            <w:vAlign w:val="center"/>
            <w:hideMark/>
          </w:tcPr>
          <w:p w:rsidR="00751453" w:rsidRPr="00587BBD" w:rsidRDefault="00751453" w:rsidP="00133074">
            <w:pPr>
              <w:jc w:val="center"/>
              <w:rPr>
                <w:b/>
                <w:bCs/>
                <w:kern w:val="24"/>
                <w:lang w:val="uk-UA" w:eastAsia="uk-UA"/>
              </w:rPr>
            </w:pPr>
            <w:r w:rsidRPr="00587BBD">
              <w:rPr>
                <w:b/>
                <w:bCs/>
                <w:kern w:val="24"/>
                <w:lang w:val="uk-UA" w:eastAsia="uk-UA"/>
              </w:rPr>
              <w:t>10</w:t>
            </w:r>
          </w:p>
        </w:tc>
        <w:tc>
          <w:tcPr>
            <w:tcW w:w="6514" w:type="dxa"/>
            <w:noWrap/>
            <w:vAlign w:val="center"/>
            <w:hideMark/>
          </w:tcPr>
          <w:p w:rsidR="00751453" w:rsidRPr="00587BBD" w:rsidRDefault="00751453" w:rsidP="00133074">
            <w:pPr>
              <w:rPr>
                <w:kern w:val="24"/>
                <w:lang w:val="uk-UA" w:eastAsia="uk-UA"/>
              </w:rPr>
            </w:pPr>
            <w:r w:rsidRPr="00587BBD">
              <w:rPr>
                <w:kern w:val="24"/>
                <w:lang w:val="uk-UA" w:eastAsia="uk-UA"/>
              </w:rPr>
              <w:t>Районна котельня "М.</w:t>
            </w:r>
            <w:proofErr w:type="spellStart"/>
            <w:r w:rsidRPr="00587BBD">
              <w:rPr>
                <w:kern w:val="24"/>
                <w:lang w:val="uk-UA" w:eastAsia="uk-UA"/>
              </w:rPr>
              <w:t>Борщагівка</w:t>
            </w:r>
            <w:proofErr w:type="spellEnd"/>
            <w:r w:rsidRPr="00587BBD">
              <w:rPr>
                <w:kern w:val="24"/>
                <w:lang w:val="uk-UA" w:eastAsia="uk-UA"/>
              </w:rPr>
              <w:t>" (вул. Жмеринська, 14)</w:t>
            </w:r>
          </w:p>
        </w:tc>
        <w:tc>
          <w:tcPr>
            <w:tcW w:w="567" w:type="dxa"/>
            <w:noWrap/>
            <w:vAlign w:val="center"/>
            <w:hideMark/>
          </w:tcPr>
          <w:p w:rsidR="00751453" w:rsidRPr="00587BBD" w:rsidRDefault="00751453" w:rsidP="00133074">
            <w:pPr>
              <w:jc w:val="center"/>
              <w:rPr>
                <w:kern w:val="24"/>
                <w:lang w:val="uk-UA" w:eastAsia="uk-UA"/>
              </w:rPr>
            </w:pPr>
            <w:r w:rsidRPr="00587BBD">
              <w:rPr>
                <w:kern w:val="24"/>
                <w:lang w:val="uk-UA" w:eastAsia="uk-UA"/>
              </w:rPr>
              <w:t>2</w:t>
            </w:r>
          </w:p>
        </w:tc>
        <w:tc>
          <w:tcPr>
            <w:tcW w:w="1559" w:type="dxa"/>
            <w:noWrap/>
            <w:vAlign w:val="center"/>
            <w:hideMark/>
          </w:tcPr>
          <w:p w:rsidR="00751453" w:rsidRPr="00587BBD" w:rsidRDefault="00751453" w:rsidP="00FC30D4">
            <w:pPr>
              <w:contextualSpacing/>
              <w:rPr>
                <w:kern w:val="24"/>
                <w:lang w:val="uk-UA" w:eastAsia="uk-UA"/>
              </w:rPr>
            </w:pPr>
            <w:r w:rsidRPr="00587BBD">
              <w:rPr>
                <w:kern w:val="24"/>
                <w:lang w:val="uk-UA" w:eastAsia="uk-UA"/>
              </w:rPr>
              <w:t>1 р./2 місяці</w:t>
            </w:r>
          </w:p>
        </w:tc>
        <w:tc>
          <w:tcPr>
            <w:tcW w:w="718" w:type="dxa"/>
            <w:noWrap/>
            <w:vAlign w:val="center"/>
            <w:hideMark/>
          </w:tcPr>
          <w:p w:rsidR="00751453" w:rsidRPr="00587BBD" w:rsidRDefault="00751453" w:rsidP="00133074">
            <w:pPr>
              <w:jc w:val="center"/>
              <w:rPr>
                <w:kern w:val="24"/>
                <w:lang w:val="uk-UA" w:eastAsia="uk-UA"/>
              </w:rPr>
            </w:pPr>
            <w:r w:rsidRPr="00587BBD">
              <w:rPr>
                <w:kern w:val="24"/>
                <w:lang w:val="uk-UA" w:eastAsia="uk-UA"/>
              </w:rPr>
              <w:t>12</w:t>
            </w:r>
          </w:p>
        </w:tc>
      </w:tr>
      <w:tr w:rsidR="00587BBD" w:rsidRPr="00587BBD" w:rsidTr="00133074">
        <w:trPr>
          <w:trHeight w:val="300"/>
        </w:trPr>
        <w:tc>
          <w:tcPr>
            <w:tcW w:w="540" w:type="dxa"/>
            <w:noWrap/>
            <w:vAlign w:val="center"/>
            <w:hideMark/>
          </w:tcPr>
          <w:p w:rsidR="00751453" w:rsidRPr="00587BBD" w:rsidRDefault="00751453" w:rsidP="00133074">
            <w:pPr>
              <w:jc w:val="center"/>
              <w:rPr>
                <w:b/>
                <w:bCs/>
                <w:kern w:val="24"/>
                <w:lang w:val="uk-UA" w:eastAsia="uk-UA"/>
              </w:rPr>
            </w:pPr>
            <w:r w:rsidRPr="00587BBD">
              <w:rPr>
                <w:b/>
                <w:bCs/>
                <w:kern w:val="24"/>
                <w:lang w:val="uk-UA" w:eastAsia="uk-UA"/>
              </w:rPr>
              <w:t>11</w:t>
            </w:r>
          </w:p>
        </w:tc>
        <w:tc>
          <w:tcPr>
            <w:tcW w:w="6514" w:type="dxa"/>
            <w:noWrap/>
            <w:vAlign w:val="center"/>
            <w:hideMark/>
          </w:tcPr>
          <w:p w:rsidR="00751453" w:rsidRPr="00500D58" w:rsidRDefault="00751453" w:rsidP="00FC30D4">
            <w:pPr>
              <w:rPr>
                <w:kern w:val="24"/>
                <w:lang w:val="uk-UA" w:eastAsia="uk-UA"/>
              </w:rPr>
            </w:pPr>
            <w:r w:rsidRPr="00587BBD">
              <w:rPr>
                <w:kern w:val="24"/>
                <w:lang w:val="uk-UA" w:eastAsia="uk-UA"/>
              </w:rPr>
              <w:t>Районна котельня "</w:t>
            </w:r>
            <w:proofErr w:type="spellStart"/>
            <w:r w:rsidRPr="00587BBD">
              <w:rPr>
                <w:kern w:val="24"/>
                <w:lang w:val="uk-UA" w:eastAsia="uk-UA"/>
              </w:rPr>
              <w:t>Веркон</w:t>
            </w:r>
            <w:proofErr w:type="spellEnd"/>
            <w:r w:rsidRPr="00587BBD">
              <w:rPr>
                <w:kern w:val="24"/>
                <w:lang w:val="uk-UA" w:eastAsia="uk-UA"/>
              </w:rPr>
              <w:t>" (просп. Перемоги, 67)</w:t>
            </w:r>
          </w:p>
        </w:tc>
        <w:tc>
          <w:tcPr>
            <w:tcW w:w="567" w:type="dxa"/>
            <w:noWrap/>
            <w:vAlign w:val="center"/>
            <w:hideMark/>
          </w:tcPr>
          <w:p w:rsidR="00751453" w:rsidRPr="00587BBD" w:rsidRDefault="00751453" w:rsidP="00133074">
            <w:pPr>
              <w:jc w:val="center"/>
              <w:rPr>
                <w:kern w:val="24"/>
                <w:lang w:val="uk-UA" w:eastAsia="uk-UA"/>
              </w:rPr>
            </w:pPr>
            <w:r w:rsidRPr="00587BBD">
              <w:rPr>
                <w:kern w:val="24"/>
                <w:lang w:val="uk-UA" w:eastAsia="uk-UA"/>
              </w:rPr>
              <w:t>1</w:t>
            </w:r>
          </w:p>
        </w:tc>
        <w:tc>
          <w:tcPr>
            <w:tcW w:w="1559" w:type="dxa"/>
            <w:noWrap/>
            <w:vAlign w:val="center"/>
            <w:hideMark/>
          </w:tcPr>
          <w:p w:rsidR="00751453" w:rsidRPr="00587BBD" w:rsidRDefault="00751453" w:rsidP="00FC30D4">
            <w:pPr>
              <w:contextualSpacing/>
              <w:rPr>
                <w:kern w:val="24"/>
                <w:lang w:val="uk-UA" w:eastAsia="uk-UA"/>
              </w:rPr>
            </w:pPr>
            <w:r w:rsidRPr="00587BBD">
              <w:rPr>
                <w:kern w:val="24"/>
                <w:lang w:val="uk-UA" w:eastAsia="uk-UA"/>
              </w:rPr>
              <w:t>1 р./ квартал</w:t>
            </w:r>
          </w:p>
        </w:tc>
        <w:tc>
          <w:tcPr>
            <w:tcW w:w="718" w:type="dxa"/>
            <w:noWrap/>
            <w:vAlign w:val="center"/>
            <w:hideMark/>
          </w:tcPr>
          <w:p w:rsidR="00751453" w:rsidRPr="00587BBD" w:rsidRDefault="00751453" w:rsidP="00133074">
            <w:pPr>
              <w:jc w:val="center"/>
              <w:rPr>
                <w:kern w:val="24"/>
                <w:lang w:val="uk-UA" w:eastAsia="uk-UA"/>
              </w:rPr>
            </w:pPr>
            <w:r w:rsidRPr="00587BBD">
              <w:rPr>
                <w:kern w:val="24"/>
                <w:lang w:val="uk-UA" w:eastAsia="uk-UA"/>
              </w:rPr>
              <w:t>4</w:t>
            </w:r>
          </w:p>
        </w:tc>
      </w:tr>
      <w:tr w:rsidR="00587BBD" w:rsidRPr="00587BBD" w:rsidTr="00133074">
        <w:trPr>
          <w:trHeight w:val="300"/>
        </w:trPr>
        <w:tc>
          <w:tcPr>
            <w:tcW w:w="540" w:type="dxa"/>
            <w:noWrap/>
            <w:vAlign w:val="center"/>
            <w:hideMark/>
          </w:tcPr>
          <w:p w:rsidR="00751453" w:rsidRPr="00587BBD" w:rsidRDefault="00751453" w:rsidP="00133074">
            <w:pPr>
              <w:jc w:val="center"/>
              <w:rPr>
                <w:b/>
                <w:bCs/>
                <w:kern w:val="24"/>
                <w:lang w:val="uk-UA" w:eastAsia="uk-UA"/>
              </w:rPr>
            </w:pPr>
            <w:r w:rsidRPr="00587BBD">
              <w:rPr>
                <w:b/>
                <w:bCs/>
                <w:kern w:val="24"/>
                <w:lang w:val="uk-UA" w:eastAsia="uk-UA"/>
              </w:rPr>
              <w:t>12</w:t>
            </w:r>
          </w:p>
        </w:tc>
        <w:tc>
          <w:tcPr>
            <w:tcW w:w="6514" w:type="dxa"/>
            <w:noWrap/>
            <w:vAlign w:val="center"/>
            <w:hideMark/>
          </w:tcPr>
          <w:p w:rsidR="00751453" w:rsidRPr="00587BBD" w:rsidRDefault="00751453" w:rsidP="00FC30D4">
            <w:pPr>
              <w:rPr>
                <w:kern w:val="24"/>
                <w:lang w:val="uk-UA" w:eastAsia="uk-UA"/>
              </w:rPr>
            </w:pPr>
            <w:r w:rsidRPr="00587BBD">
              <w:rPr>
                <w:kern w:val="24"/>
                <w:lang w:val="uk-UA" w:eastAsia="uk-UA"/>
              </w:rPr>
              <w:t>Районна котельня "Нивки" (вул. Салютна, 23-б)</w:t>
            </w:r>
          </w:p>
        </w:tc>
        <w:tc>
          <w:tcPr>
            <w:tcW w:w="567" w:type="dxa"/>
            <w:noWrap/>
            <w:vAlign w:val="center"/>
            <w:hideMark/>
          </w:tcPr>
          <w:p w:rsidR="00751453" w:rsidRPr="00587BBD" w:rsidRDefault="00751453" w:rsidP="00133074">
            <w:pPr>
              <w:jc w:val="center"/>
              <w:rPr>
                <w:kern w:val="24"/>
                <w:lang w:val="uk-UA" w:eastAsia="uk-UA"/>
              </w:rPr>
            </w:pPr>
            <w:r w:rsidRPr="00587BBD">
              <w:rPr>
                <w:kern w:val="24"/>
                <w:lang w:val="uk-UA" w:eastAsia="uk-UA"/>
              </w:rPr>
              <w:t>2</w:t>
            </w:r>
          </w:p>
        </w:tc>
        <w:tc>
          <w:tcPr>
            <w:tcW w:w="1559" w:type="dxa"/>
            <w:noWrap/>
            <w:vAlign w:val="center"/>
            <w:hideMark/>
          </w:tcPr>
          <w:p w:rsidR="00751453" w:rsidRPr="00587BBD" w:rsidRDefault="00751453" w:rsidP="00FC30D4">
            <w:pPr>
              <w:contextualSpacing/>
              <w:rPr>
                <w:kern w:val="24"/>
                <w:lang w:val="uk-UA" w:eastAsia="uk-UA"/>
              </w:rPr>
            </w:pPr>
            <w:r w:rsidRPr="00587BBD">
              <w:rPr>
                <w:kern w:val="24"/>
                <w:lang w:val="uk-UA" w:eastAsia="uk-UA"/>
              </w:rPr>
              <w:t>1 р./2 місяці</w:t>
            </w:r>
          </w:p>
        </w:tc>
        <w:tc>
          <w:tcPr>
            <w:tcW w:w="718" w:type="dxa"/>
            <w:noWrap/>
            <w:vAlign w:val="center"/>
            <w:hideMark/>
          </w:tcPr>
          <w:p w:rsidR="00751453" w:rsidRPr="00587BBD" w:rsidRDefault="00751453" w:rsidP="00133074">
            <w:pPr>
              <w:jc w:val="center"/>
              <w:rPr>
                <w:kern w:val="24"/>
                <w:lang w:val="uk-UA" w:eastAsia="uk-UA"/>
              </w:rPr>
            </w:pPr>
            <w:r w:rsidRPr="00587BBD">
              <w:rPr>
                <w:kern w:val="24"/>
                <w:lang w:val="uk-UA" w:eastAsia="uk-UA"/>
              </w:rPr>
              <w:t>12</w:t>
            </w:r>
          </w:p>
        </w:tc>
      </w:tr>
      <w:tr w:rsidR="00587BBD" w:rsidRPr="00587BBD" w:rsidTr="00133074">
        <w:trPr>
          <w:trHeight w:val="300"/>
        </w:trPr>
        <w:tc>
          <w:tcPr>
            <w:tcW w:w="540" w:type="dxa"/>
            <w:noWrap/>
            <w:vAlign w:val="center"/>
            <w:hideMark/>
          </w:tcPr>
          <w:p w:rsidR="00751453" w:rsidRPr="00587BBD" w:rsidRDefault="00751453" w:rsidP="00133074">
            <w:pPr>
              <w:jc w:val="center"/>
              <w:rPr>
                <w:b/>
                <w:bCs/>
                <w:kern w:val="24"/>
                <w:lang w:val="uk-UA" w:eastAsia="uk-UA"/>
              </w:rPr>
            </w:pPr>
            <w:r w:rsidRPr="00587BBD">
              <w:rPr>
                <w:b/>
                <w:bCs/>
                <w:kern w:val="24"/>
                <w:lang w:val="uk-UA" w:eastAsia="uk-UA"/>
              </w:rPr>
              <w:t>13</w:t>
            </w:r>
          </w:p>
        </w:tc>
        <w:tc>
          <w:tcPr>
            <w:tcW w:w="6514" w:type="dxa"/>
            <w:noWrap/>
            <w:vAlign w:val="center"/>
            <w:hideMark/>
          </w:tcPr>
          <w:p w:rsidR="00751453" w:rsidRPr="00587BBD" w:rsidRDefault="00751453" w:rsidP="00FC30D4">
            <w:pPr>
              <w:rPr>
                <w:kern w:val="24"/>
                <w:lang w:val="uk-UA" w:eastAsia="uk-UA"/>
              </w:rPr>
            </w:pPr>
            <w:r w:rsidRPr="00587BBD">
              <w:rPr>
                <w:kern w:val="24"/>
                <w:lang w:val="uk-UA" w:eastAsia="uk-UA"/>
              </w:rPr>
              <w:t xml:space="preserve">Районна котельня "Виноградар" (вул. </w:t>
            </w:r>
            <w:proofErr w:type="spellStart"/>
            <w:r w:rsidRPr="00587BBD">
              <w:rPr>
                <w:kern w:val="24"/>
                <w:lang w:val="uk-UA" w:eastAsia="uk-UA"/>
              </w:rPr>
              <w:t>Світлицького</w:t>
            </w:r>
            <w:proofErr w:type="spellEnd"/>
            <w:r w:rsidRPr="00587BBD">
              <w:rPr>
                <w:kern w:val="24"/>
                <w:lang w:val="uk-UA" w:eastAsia="uk-UA"/>
              </w:rPr>
              <w:t>, 34)</w:t>
            </w:r>
          </w:p>
        </w:tc>
        <w:tc>
          <w:tcPr>
            <w:tcW w:w="567" w:type="dxa"/>
            <w:noWrap/>
            <w:vAlign w:val="center"/>
            <w:hideMark/>
          </w:tcPr>
          <w:p w:rsidR="00751453" w:rsidRPr="00587BBD" w:rsidRDefault="00751453" w:rsidP="00133074">
            <w:pPr>
              <w:jc w:val="center"/>
              <w:rPr>
                <w:kern w:val="24"/>
                <w:lang w:val="uk-UA" w:eastAsia="uk-UA"/>
              </w:rPr>
            </w:pPr>
            <w:r w:rsidRPr="00587BBD">
              <w:rPr>
                <w:kern w:val="24"/>
                <w:lang w:val="uk-UA" w:eastAsia="uk-UA"/>
              </w:rPr>
              <w:t>1</w:t>
            </w:r>
          </w:p>
        </w:tc>
        <w:tc>
          <w:tcPr>
            <w:tcW w:w="1559" w:type="dxa"/>
            <w:noWrap/>
            <w:vAlign w:val="center"/>
            <w:hideMark/>
          </w:tcPr>
          <w:p w:rsidR="00751453" w:rsidRPr="00587BBD" w:rsidRDefault="00751453" w:rsidP="00FC30D4">
            <w:pPr>
              <w:contextualSpacing/>
              <w:rPr>
                <w:kern w:val="24"/>
                <w:lang w:val="uk-UA" w:eastAsia="uk-UA"/>
              </w:rPr>
            </w:pPr>
            <w:r w:rsidRPr="00587BBD">
              <w:rPr>
                <w:kern w:val="24"/>
                <w:lang w:val="uk-UA" w:eastAsia="uk-UA"/>
              </w:rPr>
              <w:t>1 р./2 місяці</w:t>
            </w:r>
          </w:p>
        </w:tc>
        <w:tc>
          <w:tcPr>
            <w:tcW w:w="718" w:type="dxa"/>
            <w:noWrap/>
            <w:vAlign w:val="center"/>
            <w:hideMark/>
          </w:tcPr>
          <w:p w:rsidR="00751453" w:rsidRPr="00587BBD" w:rsidRDefault="00751453" w:rsidP="00133074">
            <w:pPr>
              <w:jc w:val="center"/>
              <w:rPr>
                <w:kern w:val="24"/>
                <w:lang w:val="uk-UA" w:eastAsia="uk-UA"/>
              </w:rPr>
            </w:pPr>
            <w:r w:rsidRPr="00587BBD">
              <w:rPr>
                <w:kern w:val="24"/>
                <w:lang w:val="uk-UA" w:eastAsia="uk-UA"/>
              </w:rPr>
              <w:t>6</w:t>
            </w:r>
          </w:p>
        </w:tc>
      </w:tr>
      <w:tr w:rsidR="00587BBD" w:rsidRPr="00587BBD" w:rsidTr="00133074">
        <w:trPr>
          <w:trHeight w:val="300"/>
        </w:trPr>
        <w:tc>
          <w:tcPr>
            <w:tcW w:w="540" w:type="dxa"/>
            <w:noWrap/>
            <w:vAlign w:val="center"/>
            <w:hideMark/>
          </w:tcPr>
          <w:p w:rsidR="00751453" w:rsidRPr="00587BBD" w:rsidRDefault="00751453" w:rsidP="00133074">
            <w:pPr>
              <w:jc w:val="center"/>
              <w:rPr>
                <w:b/>
                <w:bCs/>
                <w:kern w:val="24"/>
                <w:lang w:val="uk-UA" w:eastAsia="uk-UA"/>
              </w:rPr>
            </w:pPr>
            <w:r w:rsidRPr="00587BBD">
              <w:rPr>
                <w:b/>
                <w:bCs/>
                <w:kern w:val="24"/>
                <w:lang w:val="uk-UA" w:eastAsia="uk-UA"/>
              </w:rPr>
              <w:t>14</w:t>
            </w:r>
          </w:p>
        </w:tc>
        <w:tc>
          <w:tcPr>
            <w:tcW w:w="6514" w:type="dxa"/>
            <w:noWrap/>
            <w:vAlign w:val="center"/>
            <w:hideMark/>
          </w:tcPr>
          <w:p w:rsidR="00751453" w:rsidRPr="00FC30D4" w:rsidRDefault="00751453" w:rsidP="00133074">
            <w:pPr>
              <w:rPr>
                <w:spacing w:val="-2"/>
                <w:kern w:val="24"/>
                <w:lang w:val="uk-UA" w:eastAsia="uk-UA"/>
              </w:rPr>
            </w:pPr>
            <w:r w:rsidRPr="00FC30D4">
              <w:rPr>
                <w:spacing w:val="-2"/>
                <w:kern w:val="24"/>
                <w:lang w:val="uk-UA" w:eastAsia="uk-UA"/>
              </w:rPr>
              <w:t>Квартальна котельня "Вишгородська" (вул. Автозаводська, 87)</w:t>
            </w:r>
          </w:p>
        </w:tc>
        <w:tc>
          <w:tcPr>
            <w:tcW w:w="567" w:type="dxa"/>
            <w:noWrap/>
            <w:vAlign w:val="center"/>
            <w:hideMark/>
          </w:tcPr>
          <w:p w:rsidR="00751453" w:rsidRPr="00587BBD" w:rsidRDefault="00751453" w:rsidP="00133074">
            <w:pPr>
              <w:jc w:val="center"/>
              <w:rPr>
                <w:kern w:val="24"/>
                <w:lang w:val="uk-UA" w:eastAsia="uk-UA"/>
              </w:rPr>
            </w:pPr>
            <w:r w:rsidRPr="00587BBD">
              <w:rPr>
                <w:kern w:val="24"/>
                <w:lang w:val="uk-UA" w:eastAsia="uk-UA"/>
              </w:rPr>
              <w:t>1</w:t>
            </w:r>
          </w:p>
        </w:tc>
        <w:tc>
          <w:tcPr>
            <w:tcW w:w="1559" w:type="dxa"/>
            <w:noWrap/>
            <w:vAlign w:val="center"/>
            <w:hideMark/>
          </w:tcPr>
          <w:p w:rsidR="00751453" w:rsidRPr="00587BBD" w:rsidRDefault="00751453" w:rsidP="00FC30D4">
            <w:pPr>
              <w:contextualSpacing/>
              <w:rPr>
                <w:kern w:val="24"/>
                <w:lang w:val="uk-UA" w:eastAsia="uk-UA"/>
              </w:rPr>
            </w:pPr>
            <w:r w:rsidRPr="00587BBD">
              <w:rPr>
                <w:kern w:val="24"/>
                <w:lang w:val="uk-UA" w:eastAsia="uk-UA"/>
              </w:rPr>
              <w:t>1 р./ квартал</w:t>
            </w:r>
          </w:p>
        </w:tc>
        <w:tc>
          <w:tcPr>
            <w:tcW w:w="718" w:type="dxa"/>
            <w:noWrap/>
            <w:vAlign w:val="center"/>
            <w:hideMark/>
          </w:tcPr>
          <w:p w:rsidR="00751453" w:rsidRPr="00587BBD" w:rsidRDefault="00751453" w:rsidP="00133074">
            <w:pPr>
              <w:jc w:val="center"/>
              <w:rPr>
                <w:kern w:val="24"/>
                <w:lang w:val="uk-UA" w:eastAsia="uk-UA"/>
              </w:rPr>
            </w:pPr>
            <w:r w:rsidRPr="00587BBD">
              <w:rPr>
                <w:kern w:val="24"/>
                <w:lang w:val="uk-UA" w:eastAsia="uk-UA"/>
              </w:rPr>
              <w:t>3</w:t>
            </w:r>
          </w:p>
        </w:tc>
      </w:tr>
      <w:tr w:rsidR="00587BBD" w:rsidRPr="00587BBD" w:rsidTr="00133074">
        <w:trPr>
          <w:trHeight w:val="300"/>
        </w:trPr>
        <w:tc>
          <w:tcPr>
            <w:tcW w:w="540" w:type="dxa"/>
            <w:noWrap/>
            <w:vAlign w:val="center"/>
            <w:hideMark/>
          </w:tcPr>
          <w:p w:rsidR="00751453" w:rsidRPr="00587BBD" w:rsidRDefault="00751453" w:rsidP="00133074">
            <w:pPr>
              <w:jc w:val="center"/>
              <w:rPr>
                <w:b/>
                <w:bCs/>
                <w:kern w:val="24"/>
                <w:lang w:val="uk-UA" w:eastAsia="uk-UA"/>
              </w:rPr>
            </w:pPr>
            <w:r w:rsidRPr="00587BBD">
              <w:rPr>
                <w:b/>
                <w:bCs/>
                <w:kern w:val="24"/>
                <w:lang w:val="uk-UA" w:eastAsia="uk-UA"/>
              </w:rPr>
              <w:t>15</w:t>
            </w:r>
          </w:p>
        </w:tc>
        <w:tc>
          <w:tcPr>
            <w:tcW w:w="6514" w:type="dxa"/>
            <w:noWrap/>
            <w:vAlign w:val="center"/>
            <w:hideMark/>
          </w:tcPr>
          <w:p w:rsidR="00751453" w:rsidRPr="00FC30D4" w:rsidRDefault="00751453" w:rsidP="00133074">
            <w:pPr>
              <w:rPr>
                <w:spacing w:val="-2"/>
                <w:kern w:val="24"/>
                <w:lang w:val="uk-UA" w:eastAsia="uk-UA"/>
              </w:rPr>
            </w:pPr>
            <w:r w:rsidRPr="00FC30D4">
              <w:rPr>
                <w:spacing w:val="-2"/>
                <w:kern w:val="24"/>
                <w:lang w:val="uk-UA" w:eastAsia="uk-UA"/>
              </w:rPr>
              <w:t>Квартальна котельня "</w:t>
            </w:r>
            <w:proofErr w:type="spellStart"/>
            <w:r w:rsidRPr="00FC30D4">
              <w:rPr>
                <w:spacing w:val="-2"/>
                <w:kern w:val="24"/>
                <w:lang w:val="uk-UA" w:eastAsia="uk-UA"/>
              </w:rPr>
              <w:t>Дніпроводська</w:t>
            </w:r>
            <w:proofErr w:type="spellEnd"/>
            <w:r w:rsidRPr="00FC30D4">
              <w:rPr>
                <w:spacing w:val="-2"/>
                <w:kern w:val="24"/>
                <w:lang w:val="uk-UA" w:eastAsia="uk-UA"/>
              </w:rPr>
              <w:t xml:space="preserve">" (вул. </w:t>
            </w:r>
            <w:proofErr w:type="spellStart"/>
            <w:r w:rsidRPr="00FC30D4">
              <w:rPr>
                <w:spacing w:val="-2"/>
                <w:kern w:val="24"/>
                <w:lang w:val="uk-UA" w:eastAsia="uk-UA"/>
              </w:rPr>
              <w:t>Дніпрводська</w:t>
            </w:r>
            <w:proofErr w:type="spellEnd"/>
            <w:r w:rsidRPr="00FC30D4">
              <w:rPr>
                <w:spacing w:val="-2"/>
                <w:kern w:val="24"/>
                <w:lang w:val="uk-UA" w:eastAsia="uk-UA"/>
              </w:rPr>
              <w:t>, 1-а)</w:t>
            </w:r>
          </w:p>
        </w:tc>
        <w:tc>
          <w:tcPr>
            <w:tcW w:w="567" w:type="dxa"/>
            <w:noWrap/>
            <w:vAlign w:val="center"/>
            <w:hideMark/>
          </w:tcPr>
          <w:p w:rsidR="00751453" w:rsidRPr="00587BBD" w:rsidRDefault="00751453" w:rsidP="00133074">
            <w:pPr>
              <w:jc w:val="center"/>
              <w:rPr>
                <w:kern w:val="24"/>
                <w:lang w:val="uk-UA" w:eastAsia="uk-UA"/>
              </w:rPr>
            </w:pPr>
            <w:r w:rsidRPr="00587BBD">
              <w:rPr>
                <w:kern w:val="24"/>
                <w:lang w:val="uk-UA" w:eastAsia="uk-UA"/>
              </w:rPr>
              <w:t>1</w:t>
            </w:r>
          </w:p>
        </w:tc>
        <w:tc>
          <w:tcPr>
            <w:tcW w:w="1559" w:type="dxa"/>
            <w:noWrap/>
            <w:vAlign w:val="center"/>
            <w:hideMark/>
          </w:tcPr>
          <w:p w:rsidR="00751453" w:rsidRPr="00587BBD" w:rsidRDefault="00751453" w:rsidP="00FC30D4">
            <w:pPr>
              <w:contextualSpacing/>
              <w:rPr>
                <w:kern w:val="24"/>
                <w:lang w:val="uk-UA" w:eastAsia="uk-UA"/>
              </w:rPr>
            </w:pPr>
            <w:r w:rsidRPr="00587BBD">
              <w:rPr>
                <w:kern w:val="24"/>
                <w:lang w:val="uk-UA" w:eastAsia="uk-UA"/>
              </w:rPr>
              <w:t>1 р./ квартал</w:t>
            </w:r>
          </w:p>
        </w:tc>
        <w:tc>
          <w:tcPr>
            <w:tcW w:w="718" w:type="dxa"/>
            <w:noWrap/>
            <w:vAlign w:val="center"/>
            <w:hideMark/>
          </w:tcPr>
          <w:p w:rsidR="00751453" w:rsidRPr="00587BBD" w:rsidRDefault="00751453" w:rsidP="00133074">
            <w:pPr>
              <w:jc w:val="center"/>
              <w:rPr>
                <w:kern w:val="24"/>
                <w:lang w:val="uk-UA" w:eastAsia="uk-UA"/>
              </w:rPr>
            </w:pPr>
            <w:r w:rsidRPr="00587BBD">
              <w:rPr>
                <w:kern w:val="24"/>
                <w:lang w:val="uk-UA" w:eastAsia="uk-UA"/>
              </w:rPr>
              <w:t>4</w:t>
            </w:r>
          </w:p>
        </w:tc>
      </w:tr>
      <w:tr w:rsidR="00587BBD" w:rsidRPr="00587BBD" w:rsidTr="00133074">
        <w:trPr>
          <w:trHeight w:val="300"/>
        </w:trPr>
        <w:tc>
          <w:tcPr>
            <w:tcW w:w="540" w:type="dxa"/>
            <w:noWrap/>
            <w:vAlign w:val="center"/>
            <w:hideMark/>
          </w:tcPr>
          <w:p w:rsidR="00751453" w:rsidRPr="00587BBD" w:rsidRDefault="00751453" w:rsidP="00133074">
            <w:pPr>
              <w:jc w:val="center"/>
              <w:rPr>
                <w:b/>
                <w:bCs/>
                <w:kern w:val="24"/>
                <w:lang w:val="uk-UA" w:eastAsia="uk-UA"/>
              </w:rPr>
            </w:pPr>
            <w:r w:rsidRPr="00587BBD">
              <w:rPr>
                <w:b/>
                <w:bCs/>
                <w:kern w:val="24"/>
                <w:lang w:val="uk-UA" w:eastAsia="uk-UA"/>
              </w:rPr>
              <w:t>16</w:t>
            </w:r>
          </w:p>
        </w:tc>
        <w:tc>
          <w:tcPr>
            <w:tcW w:w="6514" w:type="dxa"/>
            <w:noWrap/>
            <w:vAlign w:val="center"/>
            <w:hideMark/>
          </w:tcPr>
          <w:p w:rsidR="00751453" w:rsidRPr="00FC30D4" w:rsidRDefault="00751453" w:rsidP="00133074">
            <w:pPr>
              <w:rPr>
                <w:spacing w:val="-6"/>
                <w:kern w:val="24"/>
                <w:lang w:val="uk-UA" w:eastAsia="uk-UA"/>
              </w:rPr>
            </w:pPr>
            <w:r w:rsidRPr="00FC30D4">
              <w:rPr>
                <w:spacing w:val="-6"/>
                <w:kern w:val="24"/>
                <w:lang w:val="uk-UA" w:eastAsia="uk-UA"/>
              </w:rPr>
              <w:t>Квартальна котельня "Урочище Оболонь" (вул. Богатирська, 30)</w:t>
            </w:r>
          </w:p>
        </w:tc>
        <w:tc>
          <w:tcPr>
            <w:tcW w:w="567" w:type="dxa"/>
            <w:noWrap/>
            <w:vAlign w:val="center"/>
            <w:hideMark/>
          </w:tcPr>
          <w:p w:rsidR="00751453" w:rsidRPr="00587BBD" w:rsidRDefault="00751453" w:rsidP="00133074">
            <w:pPr>
              <w:jc w:val="center"/>
              <w:rPr>
                <w:kern w:val="24"/>
                <w:lang w:val="uk-UA" w:eastAsia="uk-UA"/>
              </w:rPr>
            </w:pPr>
            <w:r w:rsidRPr="00587BBD">
              <w:rPr>
                <w:kern w:val="24"/>
                <w:lang w:val="uk-UA" w:eastAsia="uk-UA"/>
              </w:rPr>
              <w:t>1</w:t>
            </w:r>
          </w:p>
        </w:tc>
        <w:tc>
          <w:tcPr>
            <w:tcW w:w="1559" w:type="dxa"/>
            <w:noWrap/>
            <w:vAlign w:val="center"/>
            <w:hideMark/>
          </w:tcPr>
          <w:p w:rsidR="00751453" w:rsidRPr="00587BBD" w:rsidRDefault="00751453" w:rsidP="00FC30D4">
            <w:pPr>
              <w:contextualSpacing/>
              <w:rPr>
                <w:kern w:val="24"/>
                <w:lang w:val="uk-UA" w:eastAsia="uk-UA"/>
              </w:rPr>
            </w:pPr>
            <w:r w:rsidRPr="00587BBD">
              <w:rPr>
                <w:kern w:val="24"/>
                <w:lang w:val="uk-UA" w:eastAsia="uk-UA"/>
              </w:rPr>
              <w:t>1 р./ квартал</w:t>
            </w:r>
          </w:p>
        </w:tc>
        <w:tc>
          <w:tcPr>
            <w:tcW w:w="718" w:type="dxa"/>
            <w:noWrap/>
            <w:vAlign w:val="center"/>
            <w:hideMark/>
          </w:tcPr>
          <w:p w:rsidR="00751453" w:rsidRPr="00587BBD" w:rsidRDefault="00751453" w:rsidP="00133074">
            <w:pPr>
              <w:jc w:val="center"/>
              <w:rPr>
                <w:kern w:val="24"/>
                <w:lang w:val="uk-UA" w:eastAsia="uk-UA"/>
              </w:rPr>
            </w:pPr>
            <w:r w:rsidRPr="00587BBD">
              <w:rPr>
                <w:kern w:val="24"/>
                <w:lang w:val="uk-UA" w:eastAsia="uk-UA"/>
              </w:rPr>
              <w:t>4</w:t>
            </w:r>
          </w:p>
        </w:tc>
      </w:tr>
      <w:tr w:rsidR="00587BBD" w:rsidRPr="00587BBD" w:rsidTr="00133074">
        <w:trPr>
          <w:trHeight w:val="300"/>
        </w:trPr>
        <w:tc>
          <w:tcPr>
            <w:tcW w:w="540" w:type="dxa"/>
            <w:noWrap/>
            <w:vAlign w:val="center"/>
            <w:hideMark/>
          </w:tcPr>
          <w:p w:rsidR="00751453" w:rsidRPr="00587BBD" w:rsidRDefault="00751453" w:rsidP="00133074">
            <w:pPr>
              <w:jc w:val="center"/>
              <w:rPr>
                <w:b/>
                <w:bCs/>
                <w:kern w:val="24"/>
                <w:lang w:val="uk-UA" w:eastAsia="uk-UA"/>
              </w:rPr>
            </w:pPr>
            <w:r w:rsidRPr="00587BBD">
              <w:rPr>
                <w:b/>
                <w:bCs/>
                <w:kern w:val="24"/>
                <w:lang w:val="uk-UA" w:eastAsia="uk-UA"/>
              </w:rPr>
              <w:t>17</w:t>
            </w:r>
          </w:p>
        </w:tc>
        <w:tc>
          <w:tcPr>
            <w:tcW w:w="6514" w:type="dxa"/>
            <w:noWrap/>
            <w:vAlign w:val="center"/>
            <w:hideMark/>
          </w:tcPr>
          <w:p w:rsidR="00751453" w:rsidRPr="00587BBD" w:rsidRDefault="00751453" w:rsidP="00133074">
            <w:pPr>
              <w:rPr>
                <w:kern w:val="24"/>
                <w:lang w:val="uk-UA" w:eastAsia="uk-UA"/>
              </w:rPr>
            </w:pPr>
            <w:r w:rsidRPr="00587BBD">
              <w:rPr>
                <w:kern w:val="24"/>
                <w:lang w:val="uk-UA" w:eastAsia="uk-UA"/>
              </w:rPr>
              <w:t xml:space="preserve">Квартальна котельня вул. </w:t>
            </w:r>
            <w:proofErr w:type="spellStart"/>
            <w:r w:rsidRPr="00587BBD">
              <w:rPr>
                <w:kern w:val="24"/>
                <w:lang w:val="uk-UA" w:eastAsia="uk-UA"/>
              </w:rPr>
              <w:t>Білицька</w:t>
            </w:r>
            <w:proofErr w:type="spellEnd"/>
            <w:r w:rsidRPr="00587BBD">
              <w:rPr>
                <w:kern w:val="24"/>
                <w:lang w:val="uk-UA" w:eastAsia="uk-UA"/>
              </w:rPr>
              <w:t xml:space="preserve">, 55 </w:t>
            </w:r>
          </w:p>
        </w:tc>
        <w:tc>
          <w:tcPr>
            <w:tcW w:w="567" w:type="dxa"/>
            <w:noWrap/>
            <w:vAlign w:val="center"/>
            <w:hideMark/>
          </w:tcPr>
          <w:p w:rsidR="00751453" w:rsidRPr="00587BBD" w:rsidRDefault="00751453" w:rsidP="00133074">
            <w:pPr>
              <w:jc w:val="center"/>
              <w:rPr>
                <w:kern w:val="24"/>
                <w:lang w:val="uk-UA" w:eastAsia="uk-UA"/>
              </w:rPr>
            </w:pPr>
            <w:r w:rsidRPr="00587BBD">
              <w:rPr>
                <w:kern w:val="24"/>
                <w:lang w:val="uk-UA" w:eastAsia="uk-UA"/>
              </w:rPr>
              <w:t>1</w:t>
            </w:r>
          </w:p>
        </w:tc>
        <w:tc>
          <w:tcPr>
            <w:tcW w:w="1559" w:type="dxa"/>
            <w:noWrap/>
            <w:vAlign w:val="center"/>
            <w:hideMark/>
          </w:tcPr>
          <w:p w:rsidR="00751453" w:rsidRPr="00587BBD" w:rsidRDefault="00751453" w:rsidP="00FC30D4">
            <w:pPr>
              <w:contextualSpacing/>
              <w:rPr>
                <w:kern w:val="24"/>
                <w:lang w:val="uk-UA" w:eastAsia="uk-UA"/>
              </w:rPr>
            </w:pPr>
            <w:r w:rsidRPr="00587BBD">
              <w:rPr>
                <w:kern w:val="24"/>
                <w:lang w:val="uk-UA" w:eastAsia="uk-UA"/>
              </w:rPr>
              <w:t>1 р./ квартал</w:t>
            </w:r>
          </w:p>
        </w:tc>
        <w:tc>
          <w:tcPr>
            <w:tcW w:w="718" w:type="dxa"/>
            <w:noWrap/>
            <w:vAlign w:val="center"/>
            <w:hideMark/>
          </w:tcPr>
          <w:p w:rsidR="00751453" w:rsidRPr="00587BBD" w:rsidRDefault="00751453" w:rsidP="00133074">
            <w:pPr>
              <w:jc w:val="center"/>
              <w:rPr>
                <w:kern w:val="24"/>
                <w:lang w:val="uk-UA" w:eastAsia="uk-UA"/>
              </w:rPr>
            </w:pPr>
            <w:r w:rsidRPr="00587BBD">
              <w:rPr>
                <w:kern w:val="24"/>
                <w:lang w:val="uk-UA" w:eastAsia="uk-UA"/>
              </w:rPr>
              <w:t>4</w:t>
            </w:r>
          </w:p>
        </w:tc>
      </w:tr>
      <w:tr w:rsidR="00587BBD" w:rsidRPr="00587BBD" w:rsidTr="00133074">
        <w:trPr>
          <w:trHeight w:val="300"/>
        </w:trPr>
        <w:tc>
          <w:tcPr>
            <w:tcW w:w="540" w:type="dxa"/>
            <w:noWrap/>
            <w:vAlign w:val="center"/>
            <w:hideMark/>
          </w:tcPr>
          <w:p w:rsidR="00751453" w:rsidRPr="00587BBD" w:rsidRDefault="00751453" w:rsidP="00133074">
            <w:pPr>
              <w:jc w:val="center"/>
              <w:rPr>
                <w:b/>
                <w:bCs/>
                <w:kern w:val="24"/>
                <w:lang w:val="uk-UA" w:eastAsia="uk-UA"/>
              </w:rPr>
            </w:pPr>
            <w:r w:rsidRPr="00587BBD">
              <w:rPr>
                <w:b/>
                <w:bCs/>
                <w:kern w:val="24"/>
                <w:lang w:val="uk-UA" w:eastAsia="uk-UA"/>
              </w:rPr>
              <w:t>18</w:t>
            </w:r>
          </w:p>
        </w:tc>
        <w:tc>
          <w:tcPr>
            <w:tcW w:w="6514" w:type="dxa"/>
            <w:noWrap/>
            <w:vAlign w:val="center"/>
            <w:hideMark/>
          </w:tcPr>
          <w:p w:rsidR="00751453" w:rsidRPr="00587BBD" w:rsidRDefault="00751453" w:rsidP="00133074">
            <w:pPr>
              <w:rPr>
                <w:kern w:val="24"/>
                <w:lang w:val="uk-UA" w:eastAsia="uk-UA"/>
              </w:rPr>
            </w:pPr>
            <w:r w:rsidRPr="00587BBD">
              <w:rPr>
                <w:kern w:val="24"/>
                <w:lang w:val="uk-UA" w:eastAsia="uk-UA"/>
              </w:rPr>
              <w:t>Квартальна котельня вул. Кондратюка Юрія, 8</w:t>
            </w:r>
          </w:p>
        </w:tc>
        <w:tc>
          <w:tcPr>
            <w:tcW w:w="567" w:type="dxa"/>
            <w:noWrap/>
            <w:vAlign w:val="center"/>
            <w:hideMark/>
          </w:tcPr>
          <w:p w:rsidR="00751453" w:rsidRPr="00587BBD" w:rsidRDefault="00751453" w:rsidP="00133074">
            <w:pPr>
              <w:jc w:val="center"/>
              <w:rPr>
                <w:kern w:val="24"/>
                <w:lang w:val="uk-UA" w:eastAsia="uk-UA"/>
              </w:rPr>
            </w:pPr>
            <w:r w:rsidRPr="00587BBD">
              <w:rPr>
                <w:kern w:val="24"/>
                <w:lang w:val="uk-UA" w:eastAsia="uk-UA"/>
              </w:rPr>
              <w:t>1</w:t>
            </w:r>
          </w:p>
        </w:tc>
        <w:tc>
          <w:tcPr>
            <w:tcW w:w="1559" w:type="dxa"/>
            <w:noWrap/>
            <w:vAlign w:val="center"/>
            <w:hideMark/>
          </w:tcPr>
          <w:p w:rsidR="00751453" w:rsidRPr="00587BBD" w:rsidRDefault="00751453" w:rsidP="00FC30D4">
            <w:pPr>
              <w:contextualSpacing/>
              <w:rPr>
                <w:kern w:val="24"/>
                <w:lang w:val="uk-UA" w:eastAsia="uk-UA"/>
              </w:rPr>
            </w:pPr>
            <w:r w:rsidRPr="00587BBD">
              <w:rPr>
                <w:kern w:val="24"/>
                <w:lang w:val="uk-UA" w:eastAsia="uk-UA"/>
              </w:rPr>
              <w:t>1 р./ квартал</w:t>
            </w:r>
          </w:p>
        </w:tc>
        <w:tc>
          <w:tcPr>
            <w:tcW w:w="718" w:type="dxa"/>
            <w:noWrap/>
            <w:vAlign w:val="center"/>
            <w:hideMark/>
          </w:tcPr>
          <w:p w:rsidR="00751453" w:rsidRPr="00587BBD" w:rsidRDefault="00751453" w:rsidP="00133074">
            <w:pPr>
              <w:jc w:val="center"/>
              <w:rPr>
                <w:kern w:val="24"/>
                <w:lang w:val="uk-UA" w:eastAsia="uk-UA"/>
              </w:rPr>
            </w:pPr>
            <w:r w:rsidRPr="00587BBD">
              <w:rPr>
                <w:kern w:val="24"/>
                <w:lang w:val="uk-UA" w:eastAsia="uk-UA"/>
              </w:rPr>
              <w:t>4</w:t>
            </w:r>
          </w:p>
        </w:tc>
      </w:tr>
      <w:tr w:rsidR="00587BBD" w:rsidRPr="00587BBD" w:rsidTr="00133074">
        <w:trPr>
          <w:trHeight w:val="300"/>
        </w:trPr>
        <w:tc>
          <w:tcPr>
            <w:tcW w:w="540" w:type="dxa"/>
            <w:noWrap/>
            <w:vAlign w:val="center"/>
            <w:hideMark/>
          </w:tcPr>
          <w:p w:rsidR="00751453" w:rsidRPr="00587BBD" w:rsidRDefault="00751453" w:rsidP="00133074">
            <w:pPr>
              <w:jc w:val="center"/>
              <w:rPr>
                <w:b/>
                <w:bCs/>
                <w:kern w:val="24"/>
                <w:lang w:val="uk-UA" w:eastAsia="uk-UA"/>
              </w:rPr>
            </w:pPr>
            <w:r w:rsidRPr="00587BBD">
              <w:rPr>
                <w:b/>
                <w:bCs/>
                <w:kern w:val="24"/>
                <w:lang w:val="uk-UA" w:eastAsia="uk-UA"/>
              </w:rPr>
              <w:t>19</w:t>
            </w:r>
          </w:p>
        </w:tc>
        <w:tc>
          <w:tcPr>
            <w:tcW w:w="6514" w:type="dxa"/>
            <w:noWrap/>
            <w:vAlign w:val="center"/>
            <w:hideMark/>
          </w:tcPr>
          <w:p w:rsidR="00751453" w:rsidRPr="00587BBD" w:rsidRDefault="00751453" w:rsidP="00133074">
            <w:pPr>
              <w:rPr>
                <w:kern w:val="24"/>
                <w:lang w:val="uk-UA" w:eastAsia="uk-UA"/>
              </w:rPr>
            </w:pPr>
            <w:r w:rsidRPr="00587BBD">
              <w:rPr>
                <w:kern w:val="24"/>
                <w:lang w:val="uk-UA" w:eastAsia="uk-UA"/>
              </w:rPr>
              <w:t>Квартальна котельня вул. Котельникова Михайла, 7/13</w:t>
            </w:r>
          </w:p>
        </w:tc>
        <w:tc>
          <w:tcPr>
            <w:tcW w:w="567" w:type="dxa"/>
            <w:noWrap/>
            <w:vAlign w:val="center"/>
            <w:hideMark/>
          </w:tcPr>
          <w:p w:rsidR="00751453" w:rsidRPr="00587BBD" w:rsidRDefault="00751453" w:rsidP="00133074">
            <w:pPr>
              <w:jc w:val="center"/>
              <w:rPr>
                <w:kern w:val="24"/>
                <w:lang w:val="uk-UA" w:eastAsia="uk-UA"/>
              </w:rPr>
            </w:pPr>
            <w:r w:rsidRPr="00587BBD">
              <w:rPr>
                <w:kern w:val="24"/>
                <w:lang w:val="uk-UA" w:eastAsia="uk-UA"/>
              </w:rPr>
              <w:t>1</w:t>
            </w:r>
          </w:p>
        </w:tc>
        <w:tc>
          <w:tcPr>
            <w:tcW w:w="1559" w:type="dxa"/>
            <w:noWrap/>
            <w:vAlign w:val="center"/>
            <w:hideMark/>
          </w:tcPr>
          <w:p w:rsidR="00751453" w:rsidRPr="00587BBD" w:rsidRDefault="00751453" w:rsidP="00FC30D4">
            <w:pPr>
              <w:contextualSpacing/>
              <w:rPr>
                <w:kern w:val="24"/>
                <w:lang w:val="uk-UA" w:eastAsia="uk-UA"/>
              </w:rPr>
            </w:pPr>
            <w:r w:rsidRPr="00587BBD">
              <w:rPr>
                <w:kern w:val="24"/>
                <w:lang w:val="uk-UA" w:eastAsia="uk-UA"/>
              </w:rPr>
              <w:t>1 р./ квартал</w:t>
            </w:r>
          </w:p>
        </w:tc>
        <w:tc>
          <w:tcPr>
            <w:tcW w:w="718" w:type="dxa"/>
            <w:noWrap/>
            <w:vAlign w:val="center"/>
            <w:hideMark/>
          </w:tcPr>
          <w:p w:rsidR="00751453" w:rsidRPr="00587BBD" w:rsidRDefault="00751453" w:rsidP="00133074">
            <w:pPr>
              <w:jc w:val="center"/>
              <w:rPr>
                <w:kern w:val="24"/>
                <w:lang w:val="uk-UA" w:eastAsia="uk-UA"/>
              </w:rPr>
            </w:pPr>
            <w:r w:rsidRPr="00587BBD">
              <w:rPr>
                <w:kern w:val="24"/>
                <w:lang w:val="uk-UA" w:eastAsia="uk-UA"/>
              </w:rPr>
              <w:t>4</w:t>
            </w:r>
          </w:p>
        </w:tc>
      </w:tr>
      <w:tr w:rsidR="00587BBD" w:rsidRPr="00587BBD" w:rsidTr="00133074">
        <w:trPr>
          <w:trHeight w:val="300"/>
        </w:trPr>
        <w:tc>
          <w:tcPr>
            <w:tcW w:w="540" w:type="dxa"/>
            <w:noWrap/>
            <w:vAlign w:val="center"/>
            <w:hideMark/>
          </w:tcPr>
          <w:p w:rsidR="00751453" w:rsidRPr="00587BBD" w:rsidRDefault="00751453" w:rsidP="00133074">
            <w:pPr>
              <w:jc w:val="center"/>
              <w:rPr>
                <w:b/>
                <w:bCs/>
                <w:kern w:val="24"/>
                <w:lang w:val="uk-UA" w:eastAsia="uk-UA"/>
              </w:rPr>
            </w:pPr>
            <w:r w:rsidRPr="00587BBD">
              <w:rPr>
                <w:b/>
                <w:bCs/>
                <w:kern w:val="24"/>
                <w:lang w:val="uk-UA" w:eastAsia="uk-UA"/>
              </w:rPr>
              <w:t>20</w:t>
            </w:r>
          </w:p>
        </w:tc>
        <w:tc>
          <w:tcPr>
            <w:tcW w:w="6514" w:type="dxa"/>
            <w:noWrap/>
            <w:vAlign w:val="center"/>
            <w:hideMark/>
          </w:tcPr>
          <w:p w:rsidR="00751453" w:rsidRPr="00587BBD" w:rsidRDefault="00751453" w:rsidP="00133074">
            <w:pPr>
              <w:rPr>
                <w:kern w:val="24"/>
                <w:lang w:val="uk-UA" w:eastAsia="uk-UA"/>
              </w:rPr>
            </w:pPr>
            <w:r w:rsidRPr="00587BBD">
              <w:rPr>
                <w:kern w:val="24"/>
                <w:lang w:val="uk-UA" w:eastAsia="uk-UA"/>
              </w:rPr>
              <w:t xml:space="preserve">Квартальна котельня вул. </w:t>
            </w:r>
            <w:proofErr w:type="spellStart"/>
            <w:r w:rsidRPr="00587BBD">
              <w:rPr>
                <w:kern w:val="24"/>
                <w:lang w:val="uk-UA" w:eastAsia="uk-UA"/>
              </w:rPr>
              <w:t>Крамського</w:t>
            </w:r>
            <w:proofErr w:type="spellEnd"/>
            <w:r w:rsidRPr="00587BBD">
              <w:rPr>
                <w:kern w:val="24"/>
                <w:lang w:val="uk-UA" w:eastAsia="uk-UA"/>
              </w:rPr>
              <w:t xml:space="preserve"> Івана, 21</w:t>
            </w:r>
          </w:p>
        </w:tc>
        <w:tc>
          <w:tcPr>
            <w:tcW w:w="567" w:type="dxa"/>
            <w:noWrap/>
            <w:vAlign w:val="center"/>
            <w:hideMark/>
          </w:tcPr>
          <w:p w:rsidR="00751453" w:rsidRPr="00587BBD" w:rsidRDefault="00751453" w:rsidP="00133074">
            <w:pPr>
              <w:jc w:val="center"/>
              <w:rPr>
                <w:kern w:val="24"/>
                <w:lang w:val="uk-UA" w:eastAsia="uk-UA"/>
              </w:rPr>
            </w:pPr>
            <w:r w:rsidRPr="00587BBD">
              <w:rPr>
                <w:kern w:val="24"/>
                <w:lang w:val="uk-UA" w:eastAsia="uk-UA"/>
              </w:rPr>
              <w:t>1</w:t>
            </w:r>
          </w:p>
        </w:tc>
        <w:tc>
          <w:tcPr>
            <w:tcW w:w="1559" w:type="dxa"/>
            <w:noWrap/>
            <w:vAlign w:val="center"/>
            <w:hideMark/>
          </w:tcPr>
          <w:p w:rsidR="00751453" w:rsidRPr="00587BBD" w:rsidRDefault="00751453" w:rsidP="00FC30D4">
            <w:pPr>
              <w:contextualSpacing/>
              <w:rPr>
                <w:kern w:val="24"/>
                <w:lang w:val="uk-UA" w:eastAsia="uk-UA"/>
              </w:rPr>
            </w:pPr>
            <w:r w:rsidRPr="00587BBD">
              <w:rPr>
                <w:kern w:val="24"/>
                <w:lang w:val="uk-UA" w:eastAsia="uk-UA"/>
              </w:rPr>
              <w:t>1 р./ квартал</w:t>
            </w:r>
          </w:p>
        </w:tc>
        <w:tc>
          <w:tcPr>
            <w:tcW w:w="718" w:type="dxa"/>
            <w:noWrap/>
            <w:vAlign w:val="center"/>
            <w:hideMark/>
          </w:tcPr>
          <w:p w:rsidR="00751453" w:rsidRPr="00587BBD" w:rsidRDefault="00751453" w:rsidP="00133074">
            <w:pPr>
              <w:jc w:val="center"/>
              <w:rPr>
                <w:kern w:val="24"/>
                <w:lang w:val="uk-UA" w:eastAsia="uk-UA"/>
              </w:rPr>
            </w:pPr>
            <w:r w:rsidRPr="00587BBD">
              <w:rPr>
                <w:kern w:val="24"/>
                <w:lang w:val="uk-UA" w:eastAsia="uk-UA"/>
              </w:rPr>
              <w:t>4</w:t>
            </w:r>
          </w:p>
        </w:tc>
      </w:tr>
      <w:tr w:rsidR="00587BBD" w:rsidRPr="00587BBD" w:rsidTr="00133074">
        <w:trPr>
          <w:trHeight w:val="300"/>
        </w:trPr>
        <w:tc>
          <w:tcPr>
            <w:tcW w:w="540" w:type="dxa"/>
            <w:noWrap/>
            <w:vAlign w:val="center"/>
            <w:hideMark/>
          </w:tcPr>
          <w:p w:rsidR="00751453" w:rsidRPr="00587BBD" w:rsidRDefault="00751453" w:rsidP="00133074">
            <w:pPr>
              <w:jc w:val="center"/>
              <w:rPr>
                <w:b/>
                <w:bCs/>
                <w:kern w:val="24"/>
                <w:lang w:val="uk-UA" w:eastAsia="uk-UA"/>
              </w:rPr>
            </w:pPr>
            <w:r w:rsidRPr="00587BBD">
              <w:rPr>
                <w:b/>
                <w:bCs/>
                <w:kern w:val="24"/>
                <w:lang w:val="uk-UA" w:eastAsia="uk-UA"/>
              </w:rPr>
              <w:t>21</w:t>
            </w:r>
          </w:p>
        </w:tc>
        <w:tc>
          <w:tcPr>
            <w:tcW w:w="6514" w:type="dxa"/>
            <w:noWrap/>
            <w:vAlign w:val="center"/>
            <w:hideMark/>
          </w:tcPr>
          <w:p w:rsidR="00751453" w:rsidRPr="00FC30D4" w:rsidRDefault="00751453" w:rsidP="00133074">
            <w:pPr>
              <w:rPr>
                <w:spacing w:val="-2"/>
                <w:kern w:val="24"/>
                <w:lang w:val="uk-UA" w:eastAsia="uk-UA"/>
              </w:rPr>
            </w:pPr>
            <w:r w:rsidRPr="00FC30D4">
              <w:rPr>
                <w:spacing w:val="-2"/>
                <w:kern w:val="24"/>
                <w:lang w:val="uk-UA" w:eastAsia="uk-UA"/>
              </w:rPr>
              <w:t>Квартальна котельня "Голосіїво-1" (вул. Героїв Оборони,12-б)</w:t>
            </w:r>
          </w:p>
        </w:tc>
        <w:tc>
          <w:tcPr>
            <w:tcW w:w="567" w:type="dxa"/>
            <w:noWrap/>
            <w:vAlign w:val="center"/>
            <w:hideMark/>
          </w:tcPr>
          <w:p w:rsidR="00751453" w:rsidRPr="00587BBD" w:rsidRDefault="00751453" w:rsidP="00133074">
            <w:pPr>
              <w:jc w:val="center"/>
              <w:rPr>
                <w:kern w:val="24"/>
                <w:lang w:val="uk-UA" w:eastAsia="uk-UA"/>
              </w:rPr>
            </w:pPr>
            <w:r w:rsidRPr="00587BBD">
              <w:rPr>
                <w:kern w:val="24"/>
                <w:lang w:val="uk-UA" w:eastAsia="uk-UA"/>
              </w:rPr>
              <w:t>1</w:t>
            </w:r>
          </w:p>
        </w:tc>
        <w:tc>
          <w:tcPr>
            <w:tcW w:w="1559" w:type="dxa"/>
            <w:noWrap/>
            <w:vAlign w:val="center"/>
            <w:hideMark/>
          </w:tcPr>
          <w:p w:rsidR="00751453" w:rsidRPr="00587BBD" w:rsidRDefault="00751453" w:rsidP="00FC30D4">
            <w:pPr>
              <w:contextualSpacing/>
              <w:rPr>
                <w:kern w:val="24"/>
                <w:lang w:val="uk-UA" w:eastAsia="uk-UA"/>
              </w:rPr>
            </w:pPr>
            <w:r w:rsidRPr="00587BBD">
              <w:rPr>
                <w:kern w:val="24"/>
                <w:lang w:val="uk-UA" w:eastAsia="uk-UA"/>
              </w:rPr>
              <w:t>1 р./ квартал</w:t>
            </w:r>
          </w:p>
        </w:tc>
        <w:tc>
          <w:tcPr>
            <w:tcW w:w="718" w:type="dxa"/>
            <w:noWrap/>
            <w:vAlign w:val="center"/>
            <w:hideMark/>
          </w:tcPr>
          <w:p w:rsidR="00751453" w:rsidRPr="00587BBD" w:rsidRDefault="00751453" w:rsidP="00133074">
            <w:pPr>
              <w:jc w:val="center"/>
              <w:rPr>
                <w:kern w:val="24"/>
                <w:lang w:val="uk-UA" w:eastAsia="uk-UA"/>
              </w:rPr>
            </w:pPr>
            <w:r w:rsidRPr="00587BBD">
              <w:rPr>
                <w:kern w:val="24"/>
                <w:lang w:val="uk-UA" w:eastAsia="uk-UA"/>
              </w:rPr>
              <w:t>4</w:t>
            </w:r>
          </w:p>
        </w:tc>
      </w:tr>
      <w:tr w:rsidR="00587BBD" w:rsidRPr="00587BBD" w:rsidTr="00133074">
        <w:trPr>
          <w:trHeight w:val="300"/>
        </w:trPr>
        <w:tc>
          <w:tcPr>
            <w:tcW w:w="540" w:type="dxa"/>
            <w:noWrap/>
            <w:vAlign w:val="center"/>
            <w:hideMark/>
          </w:tcPr>
          <w:p w:rsidR="00751453" w:rsidRPr="00587BBD" w:rsidRDefault="00751453" w:rsidP="00133074">
            <w:pPr>
              <w:jc w:val="center"/>
              <w:rPr>
                <w:b/>
                <w:bCs/>
                <w:kern w:val="24"/>
                <w:lang w:val="uk-UA" w:eastAsia="uk-UA"/>
              </w:rPr>
            </w:pPr>
            <w:r w:rsidRPr="00587BBD">
              <w:rPr>
                <w:b/>
                <w:bCs/>
                <w:kern w:val="24"/>
                <w:lang w:val="uk-UA" w:eastAsia="uk-UA"/>
              </w:rPr>
              <w:t>22</w:t>
            </w:r>
          </w:p>
        </w:tc>
        <w:tc>
          <w:tcPr>
            <w:tcW w:w="6514" w:type="dxa"/>
            <w:noWrap/>
            <w:vAlign w:val="center"/>
            <w:hideMark/>
          </w:tcPr>
          <w:p w:rsidR="00751453" w:rsidRPr="00FC30D4" w:rsidRDefault="00751453" w:rsidP="00133074">
            <w:pPr>
              <w:rPr>
                <w:spacing w:val="-4"/>
                <w:kern w:val="24"/>
                <w:lang w:val="uk-UA" w:eastAsia="uk-UA"/>
              </w:rPr>
            </w:pPr>
            <w:r w:rsidRPr="00FC30D4">
              <w:rPr>
                <w:spacing w:val="-4"/>
                <w:kern w:val="24"/>
                <w:lang w:val="uk-UA" w:eastAsia="uk-UA"/>
              </w:rPr>
              <w:t>Квартальна котельня "Голосіїво-2" (вул. Родимцева Генерала, 5)</w:t>
            </w:r>
          </w:p>
        </w:tc>
        <w:tc>
          <w:tcPr>
            <w:tcW w:w="567" w:type="dxa"/>
            <w:noWrap/>
            <w:vAlign w:val="center"/>
            <w:hideMark/>
          </w:tcPr>
          <w:p w:rsidR="00751453" w:rsidRPr="00587BBD" w:rsidRDefault="00751453" w:rsidP="00133074">
            <w:pPr>
              <w:jc w:val="center"/>
              <w:rPr>
                <w:kern w:val="24"/>
                <w:lang w:val="uk-UA" w:eastAsia="uk-UA"/>
              </w:rPr>
            </w:pPr>
            <w:r w:rsidRPr="00587BBD">
              <w:rPr>
                <w:kern w:val="24"/>
                <w:lang w:val="uk-UA" w:eastAsia="uk-UA"/>
              </w:rPr>
              <w:t>1</w:t>
            </w:r>
          </w:p>
        </w:tc>
        <w:tc>
          <w:tcPr>
            <w:tcW w:w="1559" w:type="dxa"/>
            <w:noWrap/>
            <w:vAlign w:val="center"/>
            <w:hideMark/>
          </w:tcPr>
          <w:p w:rsidR="00751453" w:rsidRPr="00587BBD" w:rsidRDefault="00751453" w:rsidP="00FC30D4">
            <w:pPr>
              <w:contextualSpacing/>
              <w:rPr>
                <w:kern w:val="24"/>
                <w:lang w:val="uk-UA" w:eastAsia="uk-UA"/>
              </w:rPr>
            </w:pPr>
            <w:r w:rsidRPr="00587BBD">
              <w:rPr>
                <w:kern w:val="24"/>
                <w:lang w:val="uk-UA" w:eastAsia="uk-UA"/>
              </w:rPr>
              <w:t>1 р./ квартал</w:t>
            </w:r>
          </w:p>
        </w:tc>
        <w:tc>
          <w:tcPr>
            <w:tcW w:w="718" w:type="dxa"/>
            <w:noWrap/>
            <w:vAlign w:val="center"/>
            <w:hideMark/>
          </w:tcPr>
          <w:p w:rsidR="00751453" w:rsidRPr="00587BBD" w:rsidRDefault="00751453" w:rsidP="00133074">
            <w:pPr>
              <w:jc w:val="center"/>
              <w:rPr>
                <w:kern w:val="24"/>
                <w:lang w:val="uk-UA" w:eastAsia="uk-UA"/>
              </w:rPr>
            </w:pPr>
            <w:r w:rsidRPr="00587BBD">
              <w:rPr>
                <w:kern w:val="24"/>
                <w:lang w:val="uk-UA" w:eastAsia="uk-UA"/>
              </w:rPr>
              <w:t>3</w:t>
            </w:r>
          </w:p>
        </w:tc>
      </w:tr>
      <w:tr w:rsidR="00587BBD" w:rsidRPr="00587BBD" w:rsidTr="00133074">
        <w:trPr>
          <w:trHeight w:val="300"/>
        </w:trPr>
        <w:tc>
          <w:tcPr>
            <w:tcW w:w="540" w:type="dxa"/>
            <w:noWrap/>
            <w:vAlign w:val="center"/>
            <w:hideMark/>
          </w:tcPr>
          <w:p w:rsidR="00751453" w:rsidRPr="00587BBD" w:rsidRDefault="00751453" w:rsidP="00133074">
            <w:pPr>
              <w:jc w:val="center"/>
              <w:rPr>
                <w:b/>
                <w:bCs/>
                <w:kern w:val="24"/>
                <w:lang w:val="uk-UA" w:eastAsia="uk-UA"/>
              </w:rPr>
            </w:pPr>
            <w:r w:rsidRPr="00587BBD">
              <w:rPr>
                <w:b/>
                <w:bCs/>
                <w:kern w:val="24"/>
                <w:lang w:val="uk-UA" w:eastAsia="uk-UA"/>
              </w:rPr>
              <w:t>23</w:t>
            </w:r>
          </w:p>
        </w:tc>
        <w:tc>
          <w:tcPr>
            <w:tcW w:w="6514" w:type="dxa"/>
            <w:noWrap/>
            <w:vAlign w:val="center"/>
            <w:hideMark/>
          </w:tcPr>
          <w:p w:rsidR="00751453" w:rsidRPr="00FC30D4" w:rsidRDefault="00751453" w:rsidP="00133074">
            <w:pPr>
              <w:rPr>
                <w:spacing w:val="-6"/>
                <w:kern w:val="24"/>
                <w:lang w:val="uk-UA" w:eastAsia="uk-UA"/>
              </w:rPr>
            </w:pPr>
            <w:r w:rsidRPr="00FC30D4">
              <w:rPr>
                <w:spacing w:val="-6"/>
                <w:kern w:val="24"/>
                <w:lang w:val="uk-UA" w:eastAsia="uk-UA"/>
              </w:rPr>
              <w:t>Квартальна котельня "Московська-1" (вул. Васильківська, 96-а)</w:t>
            </w:r>
          </w:p>
        </w:tc>
        <w:tc>
          <w:tcPr>
            <w:tcW w:w="567" w:type="dxa"/>
            <w:noWrap/>
            <w:vAlign w:val="center"/>
            <w:hideMark/>
          </w:tcPr>
          <w:p w:rsidR="00751453" w:rsidRPr="00587BBD" w:rsidRDefault="00751453" w:rsidP="00133074">
            <w:pPr>
              <w:jc w:val="center"/>
              <w:rPr>
                <w:kern w:val="24"/>
                <w:lang w:val="uk-UA" w:eastAsia="uk-UA"/>
              </w:rPr>
            </w:pPr>
            <w:r w:rsidRPr="00587BBD">
              <w:rPr>
                <w:kern w:val="24"/>
                <w:lang w:val="uk-UA" w:eastAsia="uk-UA"/>
              </w:rPr>
              <w:t>2</w:t>
            </w:r>
          </w:p>
        </w:tc>
        <w:tc>
          <w:tcPr>
            <w:tcW w:w="1559" w:type="dxa"/>
            <w:noWrap/>
            <w:vAlign w:val="center"/>
            <w:hideMark/>
          </w:tcPr>
          <w:p w:rsidR="00751453" w:rsidRPr="00587BBD" w:rsidRDefault="00751453" w:rsidP="00FC30D4">
            <w:pPr>
              <w:contextualSpacing/>
              <w:rPr>
                <w:kern w:val="24"/>
                <w:lang w:val="uk-UA" w:eastAsia="uk-UA"/>
              </w:rPr>
            </w:pPr>
            <w:r w:rsidRPr="00587BBD">
              <w:rPr>
                <w:kern w:val="24"/>
                <w:lang w:val="uk-UA" w:eastAsia="uk-UA"/>
              </w:rPr>
              <w:t>1 р./ квартал</w:t>
            </w:r>
          </w:p>
        </w:tc>
        <w:tc>
          <w:tcPr>
            <w:tcW w:w="718" w:type="dxa"/>
            <w:noWrap/>
            <w:vAlign w:val="center"/>
            <w:hideMark/>
          </w:tcPr>
          <w:p w:rsidR="00751453" w:rsidRPr="00587BBD" w:rsidRDefault="00751453" w:rsidP="00133074">
            <w:pPr>
              <w:jc w:val="center"/>
              <w:rPr>
                <w:kern w:val="24"/>
                <w:lang w:val="uk-UA" w:eastAsia="uk-UA"/>
              </w:rPr>
            </w:pPr>
            <w:r w:rsidRPr="00587BBD">
              <w:rPr>
                <w:kern w:val="24"/>
                <w:lang w:val="uk-UA" w:eastAsia="uk-UA"/>
              </w:rPr>
              <w:t>8</w:t>
            </w:r>
          </w:p>
        </w:tc>
      </w:tr>
      <w:tr w:rsidR="00587BBD" w:rsidRPr="00587BBD" w:rsidTr="00133074">
        <w:trPr>
          <w:trHeight w:val="300"/>
        </w:trPr>
        <w:tc>
          <w:tcPr>
            <w:tcW w:w="540" w:type="dxa"/>
            <w:noWrap/>
            <w:vAlign w:val="center"/>
            <w:hideMark/>
          </w:tcPr>
          <w:p w:rsidR="00751453" w:rsidRPr="00587BBD" w:rsidRDefault="00751453" w:rsidP="00133074">
            <w:pPr>
              <w:jc w:val="center"/>
              <w:rPr>
                <w:b/>
                <w:bCs/>
                <w:kern w:val="24"/>
                <w:lang w:val="uk-UA" w:eastAsia="uk-UA"/>
              </w:rPr>
            </w:pPr>
            <w:r w:rsidRPr="00587BBD">
              <w:rPr>
                <w:b/>
                <w:bCs/>
                <w:kern w:val="24"/>
                <w:lang w:val="uk-UA" w:eastAsia="uk-UA"/>
              </w:rPr>
              <w:t>24</w:t>
            </w:r>
          </w:p>
        </w:tc>
        <w:tc>
          <w:tcPr>
            <w:tcW w:w="6514" w:type="dxa"/>
            <w:noWrap/>
            <w:vAlign w:val="center"/>
            <w:hideMark/>
          </w:tcPr>
          <w:p w:rsidR="00751453" w:rsidRPr="00FC30D4" w:rsidRDefault="00751453" w:rsidP="00133074">
            <w:pPr>
              <w:rPr>
                <w:spacing w:val="-4"/>
                <w:kern w:val="24"/>
                <w:lang w:val="uk-UA" w:eastAsia="uk-UA"/>
              </w:rPr>
            </w:pPr>
            <w:r w:rsidRPr="00FC30D4">
              <w:rPr>
                <w:spacing w:val="-4"/>
                <w:kern w:val="24"/>
                <w:lang w:val="uk-UA" w:eastAsia="uk-UA"/>
              </w:rPr>
              <w:t xml:space="preserve">Квартальна котельня "Московська-2" (пров. Коломийський, 7) </w:t>
            </w:r>
          </w:p>
        </w:tc>
        <w:tc>
          <w:tcPr>
            <w:tcW w:w="567" w:type="dxa"/>
            <w:noWrap/>
            <w:vAlign w:val="center"/>
            <w:hideMark/>
          </w:tcPr>
          <w:p w:rsidR="00751453" w:rsidRPr="00587BBD" w:rsidRDefault="00751453" w:rsidP="00133074">
            <w:pPr>
              <w:jc w:val="center"/>
              <w:rPr>
                <w:kern w:val="24"/>
                <w:lang w:val="uk-UA" w:eastAsia="uk-UA"/>
              </w:rPr>
            </w:pPr>
            <w:r w:rsidRPr="00587BBD">
              <w:rPr>
                <w:kern w:val="24"/>
                <w:lang w:val="uk-UA" w:eastAsia="uk-UA"/>
              </w:rPr>
              <w:t>1</w:t>
            </w:r>
          </w:p>
        </w:tc>
        <w:tc>
          <w:tcPr>
            <w:tcW w:w="1559" w:type="dxa"/>
            <w:noWrap/>
            <w:vAlign w:val="center"/>
            <w:hideMark/>
          </w:tcPr>
          <w:p w:rsidR="00751453" w:rsidRPr="00587BBD" w:rsidRDefault="00751453" w:rsidP="00FC30D4">
            <w:pPr>
              <w:contextualSpacing/>
              <w:rPr>
                <w:kern w:val="24"/>
                <w:lang w:val="uk-UA" w:eastAsia="uk-UA"/>
              </w:rPr>
            </w:pPr>
            <w:r w:rsidRPr="00587BBD">
              <w:rPr>
                <w:kern w:val="24"/>
                <w:lang w:val="uk-UA" w:eastAsia="uk-UA"/>
              </w:rPr>
              <w:t>1 р./ квартал</w:t>
            </w:r>
          </w:p>
        </w:tc>
        <w:tc>
          <w:tcPr>
            <w:tcW w:w="718" w:type="dxa"/>
            <w:noWrap/>
            <w:vAlign w:val="center"/>
            <w:hideMark/>
          </w:tcPr>
          <w:p w:rsidR="00751453" w:rsidRPr="00587BBD" w:rsidRDefault="00751453" w:rsidP="00133074">
            <w:pPr>
              <w:jc w:val="center"/>
              <w:rPr>
                <w:kern w:val="24"/>
                <w:lang w:val="uk-UA" w:eastAsia="uk-UA"/>
              </w:rPr>
            </w:pPr>
            <w:r w:rsidRPr="00587BBD">
              <w:rPr>
                <w:kern w:val="24"/>
                <w:lang w:val="uk-UA" w:eastAsia="uk-UA"/>
              </w:rPr>
              <w:t>4</w:t>
            </w:r>
          </w:p>
        </w:tc>
      </w:tr>
      <w:tr w:rsidR="00587BBD" w:rsidRPr="00587BBD" w:rsidTr="00133074">
        <w:trPr>
          <w:trHeight w:val="300"/>
        </w:trPr>
        <w:tc>
          <w:tcPr>
            <w:tcW w:w="540" w:type="dxa"/>
            <w:noWrap/>
            <w:vAlign w:val="center"/>
            <w:hideMark/>
          </w:tcPr>
          <w:p w:rsidR="00751453" w:rsidRPr="00587BBD" w:rsidRDefault="00751453" w:rsidP="00133074">
            <w:pPr>
              <w:jc w:val="center"/>
              <w:rPr>
                <w:b/>
                <w:bCs/>
                <w:kern w:val="24"/>
                <w:lang w:val="uk-UA" w:eastAsia="uk-UA"/>
              </w:rPr>
            </w:pPr>
            <w:r w:rsidRPr="00587BBD">
              <w:rPr>
                <w:b/>
                <w:bCs/>
                <w:kern w:val="24"/>
                <w:lang w:val="uk-UA" w:eastAsia="uk-UA"/>
              </w:rPr>
              <w:lastRenderedPageBreak/>
              <w:t>25</w:t>
            </w:r>
          </w:p>
        </w:tc>
        <w:tc>
          <w:tcPr>
            <w:tcW w:w="6514" w:type="dxa"/>
            <w:noWrap/>
            <w:vAlign w:val="center"/>
            <w:hideMark/>
          </w:tcPr>
          <w:p w:rsidR="00751453" w:rsidRPr="00FC30D4" w:rsidRDefault="00751453" w:rsidP="00FC30D4">
            <w:pPr>
              <w:rPr>
                <w:spacing w:val="-4"/>
                <w:kern w:val="24"/>
                <w:lang w:val="uk-UA" w:eastAsia="uk-UA"/>
              </w:rPr>
            </w:pPr>
            <w:r w:rsidRPr="00FC30D4">
              <w:rPr>
                <w:spacing w:val="-4"/>
                <w:kern w:val="24"/>
                <w:lang w:val="uk-UA" w:eastAsia="uk-UA"/>
              </w:rPr>
              <w:t>Квартальна котельня "Московська-3" (вул. Васильківська, 8-б)</w:t>
            </w:r>
          </w:p>
        </w:tc>
        <w:tc>
          <w:tcPr>
            <w:tcW w:w="567" w:type="dxa"/>
            <w:noWrap/>
            <w:vAlign w:val="center"/>
            <w:hideMark/>
          </w:tcPr>
          <w:p w:rsidR="00751453" w:rsidRPr="00587BBD" w:rsidRDefault="00751453" w:rsidP="00133074">
            <w:pPr>
              <w:jc w:val="center"/>
              <w:rPr>
                <w:kern w:val="24"/>
                <w:lang w:val="uk-UA" w:eastAsia="uk-UA"/>
              </w:rPr>
            </w:pPr>
            <w:r w:rsidRPr="00587BBD">
              <w:rPr>
                <w:kern w:val="24"/>
                <w:lang w:val="uk-UA" w:eastAsia="uk-UA"/>
              </w:rPr>
              <w:t>1</w:t>
            </w:r>
          </w:p>
        </w:tc>
        <w:tc>
          <w:tcPr>
            <w:tcW w:w="1559" w:type="dxa"/>
            <w:noWrap/>
            <w:vAlign w:val="center"/>
            <w:hideMark/>
          </w:tcPr>
          <w:p w:rsidR="00751453" w:rsidRPr="00587BBD" w:rsidRDefault="00751453" w:rsidP="00FC30D4">
            <w:pPr>
              <w:contextualSpacing/>
              <w:rPr>
                <w:kern w:val="24"/>
                <w:lang w:val="uk-UA" w:eastAsia="uk-UA"/>
              </w:rPr>
            </w:pPr>
            <w:r w:rsidRPr="00587BBD">
              <w:rPr>
                <w:kern w:val="24"/>
                <w:lang w:val="uk-UA" w:eastAsia="uk-UA"/>
              </w:rPr>
              <w:t>1 р./ квартал</w:t>
            </w:r>
          </w:p>
        </w:tc>
        <w:tc>
          <w:tcPr>
            <w:tcW w:w="718" w:type="dxa"/>
            <w:noWrap/>
            <w:vAlign w:val="center"/>
            <w:hideMark/>
          </w:tcPr>
          <w:p w:rsidR="00751453" w:rsidRPr="00587BBD" w:rsidRDefault="00751453" w:rsidP="00133074">
            <w:pPr>
              <w:jc w:val="center"/>
              <w:rPr>
                <w:kern w:val="24"/>
                <w:lang w:val="uk-UA" w:eastAsia="uk-UA"/>
              </w:rPr>
            </w:pPr>
            <w:r w:rsidRPr="00587BBD">
              <w:rPr>
                <w:kern w:val="24"/>
                <w:lang w:val="uk-UA" w:eastAsia="uk-UA"/>
              </w:rPr>
              <w:t>4</w:t>
            </w:r>
          </w:p>
        </w:tc>
      </w:tr>
      <w:tr w:rsidR="00587BBD" w:rsidRPr="00587BBD" w:rsidTr="00133074">
        <w:trPr>
          <w:trHeight w:val="300"/>
        </w:trPr>
        <w:tc>
          <w:tcPr>
            <w:tcW w:w="540" w:type="dxa"/>
            <w:noWrap/>
            <w:vAlign w:val="center"/>
            <w:hideMark/>
          </w:tcPr>
          <w:p w:rsidR="00751453" w:rsidRPr="00587BBD" w:rsidRDefault="00751453" w:rsidP="00133074">
            <w:pPr>
              <w:jc w:val="center"/>
              <w:rPr>
                <w:b/>
                <w:bCs/>
                <w:kern w:val="24"/>
                <w:lang w:val="uk-UA" w:eastAsia="uk-UA"/>
              </w:rPr>
            </w:pPr>
            <w:r w:rsidRPr="00587BBD">
              <w:rPr>
                <w:b/>
                <w:bCs/>
                <w:kern w:val="24"/>
                <w:lang w:val="uk-UA" w:eastAsia="uk-UA"/>
              </w:rPr>
              <w:t>26</w:t>
            </w:r>
          </w:p>
        </w:tc>
        <w:tc>
          <w:tcPr>
            <w:tcW w:w="6514" w:type="dxa"/>
            <w:noWrap/>
            <w:vAlign w:val="center"/>
            <w:hideMark/>
          </w:tcPr>
          <w:p w:rsidR="00751453" w:rsidRPr="00587BBD" w:rsidRDefault="00751453" w:rsidP="00133074">
            <w:pPr>
              <w:rPr>
                <w:kern w:val="24"/>
                <w:lang w:val="uk-UA" w:eastAsia="uk-UA"/>
              </w:rPr>
            </w:pPr>
            <w:r w:rsidRPr="00587BBD">
              <w:rPr>
                <w:kern w:val="24"/>
                <w:lang w:val="uk-UA" w:eastAsia="uk-UA"/>
              </w:rPr>
              <w:t>Квартальна котельня вул. Васильківська, 45</w:t>
            </w:r>
          </w:p>
        </w:tc>
        <w:tc>
          <w:tcPr>
            <w:tcW w:w="567" w:type="dxa"/>
            <w:noWrap/>
            <w:vAlign w:val="center"/>
            <w:hideMark/>
          </w:tcPr>
          <w:p w:rsidR="00751453" w:rsidRPr="00587BBD" w:rsidRDefault="00751453" w:rsidP="00133074">
            <w:pPr>
              <w:jc w:val="center"/>
              <w:rPr>
                <w:kern w:val="24"/>
                <w:lang w:val="uk-UA" w:eastAsia="uk-UA"/>
              </w:rPr>
            </w:pPr>
            <w:r w:rsidRPr="00587BBD">
              <w:rPr>
                <w:kern w:val="24"/>
                <w:lang w:val="uk-UA" w:eastAsia="uk-UA"/>
              </w:rPr>
              <w:t>1</w:t>
            </w:r>
          </w:p>
        </w:tc>
        <w:tc>
          <w:tcPr>
            <w:tcW w:w="1559" w:type="dxa"/>
            <w:noWrap/>
            <w:vAlign w:val="center"/>
            <w:hideMark/>
          </w:tcPr>
          <w:p w:rsidR="00751453" w:rsidRPr="00587BBD" w:rsidRDefault="00751453" w:rsidP="00FC30D4">
            <w:pPr>
              <w:contextualSpacing/>
              <w:rPr>
                <w:kern w:val="24"/>
                <w:lang w:val="uk-UA" w:eastAsia="uk-UA"/>
              </w:rPr>
            </w:pPr>
            <w:r w:rsidRPr="00587BBD">
              <w:rPr>
                <w:kern w:val="24"/>
                <w:lang w:val="uk-UA" w:eastAsia="uk-UA"/>
              </w:rPr>
              <w:t>1 р./ квартал</w:t>
            </w:r>
          </w:p>
        </w:tc>
        <w:tc>
          <w:tcPr>
            <w:tcW w:w="718" w:type="dxa"/>
            <w:noWrap/>
            <w:vAlign w:val="center"/>
            <w:hideMark/>
          </w:tcPr>
          <w:p w:rsidR="00751453" w:rsidRPr="00587BBD" w:rsidRDefault="00751453" w:rsidP="00133074">
            <w:pPr>
              <w:jc w:val="center"/>
              <w:rPr>
                <w:kern w:val="24"/>
                <w:lang w:val="uk-UA" w:eastAsia="uk-UA"/>
              </w:rPr>
            </w:pPr>
            <w:r w:rsidRPr="00587BBD">
              <w:rPr>
                <w:kern w:val="24"/>
                <w:lang w:val="uk-UA" w:eastAsia="uk-UA"/>
              </w:rPr>
              <w:t>3</w:t>
            </w:r>
          </w:p>
        </w:tc>
      </w:tr>
      <w:tr w:rsidR="00587BBD" w:rsidRPr="00587BBD" w:rsidTr="00133074">
        <w:trPr>
          <w:trHeight w:val="300"/>
        </w:trPr>
        <w:tc>
          <w:tcPr>
            <w:tcW w:w="540" w:type="dxa"/>
            <w:noWrap/>
            <w:vAlign w:val="center"/>
            <w:hideMark/>
          </w:tcPr>
          <w:p w:rsidR="00751453" w:rsidRPr="00587BBD" w:rsidRDefault="00751453" w:rsidP="00133074">
            <w:pPr>
              <w:jc w:val="center"/>
              <w:rPr>
                <w:b/>
                <w:bCs/>
                <w:kern w:val="24"/>
                <w:lang w:val="uk-UA" w:eastAsia="uk-UA"/>
              </w:rPr>
            </w:pPr>
            <w:r w:rsidRPr="00587BBD">
              <w:rPr>
                <w:b/>
                <w:bCs/>
                <w:kern w:val="24"/>
                <w:lang w:val="uk-UA" w:eastAsia="uk-UA"/>
              </w:rPr>
              <w:t>27</w:t>
            </w:r>
          </w:p>
        </w:tc>
        <w:tc>
          <w:tcPr>
            <w:tcW w:w="6514" w:type="dxa"/>
            <w:noWrap/>
            <w:vAlign w:val="center"/>
            <w:hideMark/>
          </w:tcPr>
          <w:p w:rsidR="00751453" w:rsidRPr="00587BBD" w:rsidRDefault="00751453" w:rsidP="00133074">
            <w:pPr>
              <w:rPr>
                <w:kern w:val="24"/>
                <w:lang w:val="uk-UA" w:eastAsia="uk-UA"/>
              </w:rPr>
            </w:pPr>
            <w:r w:rsidRPr="00587BBD">
              <w:rPr>
                <w:kern w:val="24"/>
                <w:lang w:val="uk-UA" w:eastAsia="uk-UA"/>
              </w:rPr>
              <w:t>Квартальна котельня вул. Медова, 1</w:t>
            </w:r>
          </w:p>
        </w:tc>
        <w:tc>
          <w:tcPr>
            <w:tcW w:w="567" w:type="dxa"/>
            <w:noWrap/>
            <w:vAlign w:val="center"/>
            <w:hideMark/>
          </w:tcPr>
          <w:p w:rsidR="00751453" w:rsidRPr="00587BBD" w:rsidRDefault="00751453" w:rsidP="00133074">
            <w:pPr>
              <w:jc w:val="center"/>
              <w:rPr>
                <w:kern w:val="24"/>
                <w:lang w:val="uk-UA" w:eastAsia="uk-UA"/>
              </w:rPr>
            </w:pPr>
            <w:r w:rsidRPr="00587BBD">
              <w:rPr>
                <w:kern w:val="24"/>
                <w:lang w:val="uk-UA" w:eastAsia="uk-UA"/>
              </w:rPr>
              <w:t>1</w:t>
            </w:r>
          </w:p>
        </w:tc>
        <w:tc>
          <w:tcPr>
            <w:tcW w:w="1559" w:type="dxa"/>
            <w:noWrap/>
            <w:vAlign w:val="center"/>
            <w:hideMark/>
          </w:tcPr>
          <w:p w:rsidR="00751453" w:rsidRPr="00587BBD" w:rsidRDefault="00751453" w:rsidP="00FC30D4">
            <w:pPr>
              <w:contextualSpacing/>
              <w:rPr>
                <w:kern w:val="24"/>
                <w:lang w:val="uk-UA" w:eastAsia="uk-UA"/>
              </w:rPr>
            </w:pPr>
            <w:r w:rsidRPr="00587BBD">
              <w:rPr>
                <w:kern w:val="24"/>
                <w:lang w:val="uk-UA" w:eastAsia="uk-UA"/>
              </w:rPr>
              <w:t>1 р./ квартал</w:t>
            </w:r>
          </w:p>
        </w:tc>
        <w:tc>
          <w:tcPr>
            <w:tcW w:w="718" w:type="dxa"/>
            <w:noWrap/>
            <w:vAlign w:val="center"/>
            <w:hideMark/>
          </w:tcPr>
          <w:p w:rsidR="00751453" w:rsidRPr="00587BBD" w:rsidRDefault="00751453" w:rsidP="00133074">
            <w:pPr>
              <w:jc w:val="center"/>
              <w:rPr>
                <w:kern w:val="24"/>
                <w:lang w:val="uk-UA" w:eastAsia="uk-UA"/>
              </w:rPr>
            </w:pPr>
            <w:r w:rsidRPr="00587BBD">
              <w:rPr>
                <w:kern w:val="24"/>
                <w:lang w:val="uk-UA" w:eastAsia="uk-UA"/>
              </w:rPr>
              <w:t>4</w:t>
            </w:r>
          </w:p>
        </w:tc>
      </w:tr>
      <w:tr w:rsidR="00587BBD" w:rsidRPr="00587BBD" w:rsidTr="00133074">
        <w:trPr>
          <w:trHeight w:val="300"/>
        </w:trPr>
        <w:tc>
          <w:tcPr>
            <w:tcW w:w="540" w:type="dxa"/>
            <w:noWrap/>
            <w:vAlign w:val="center"/>
            <w:hideMark/>
          </w:tcPr>
          <w:p w:rsidR="00751453" w:rsidRPr="00587BBD" w:rsidRDefault="00751453" w:rsidP="00133074">
            <w:pPr>
              <w:jc w:val="center"/>
              <w:rPr>
                <w:b/>
                <w:bCs/>
                <w:kern w:val="24"/>
                <w:lang w:val="uk-UA" w:eastAsia="uk-UA"/>
              </w:rPr>
            </w:pPr>
            <w:r w:rsidRPr="00587BBD">
              <w:rPr>
                <w:b/>
                <w:bCs/>
                <w:kern w:val="24"/>
                <w:lang w:val="uk-UA" w:eastAsia="uk-UA"/>
              </w:rPr>
              <w:t>28</w:t>
            </w:r>
          </w:p>
        </w:tc>
        <w:tc>
          <w:tcPr>
            <w:tcW w:w="6514" w:type="dxa"/>
            <w:noWrap/>
            <w:vAlign w:val="center"/>
            <w:hideMark/>
          </w:tcPr>
          <w:p w:rsidR="00751453" w:rsidRPr="00587BBD" w:rsidRDefault="00751453" w:rsidP="00133074">
            <w:pPr>
              <w:rPr>
                <w:kern w:val="24"/>
                <w:lang w:val="uk-UA" w:eastAsia="uk-UA"/>
              </w:rPr>
            </w:pPr>
            <w:r w:rsidRPr="00587BBD">
              <w:rPr>
                <w:kern w:val="24"/>
                <w:lang w:val="uk-UA" w:eastAsia="uk-UA"/>
              </w:rPr>
              <w:t xml:space="preserve">Квартальна котельня вул. </w:t>
            </w:r>
            <w:proofErr w:type="spellStart"/>
            <w:r w:rsidRPr="00587BBD">
              <w:rPr>
                <w:kern w:val="24"/>
                <w:lang w:val="uk-UA" w:eastAsia="uk-UA"/>
              </w:rPr>
              <w:t>Набережно-Корчуватська</w:t>
            </w:r>
            <w:proofErr w:type="spellEnd"/>
            <w:r w:rsidRPr="00587BBD">
              <w:rPr>
                <w:kern w:val="24"/>
                <w:lang w:val="uk-UA" w:eastAsia="uk-UA"/>
              </w:rPr>
              <w:t xml:space="preserve">, 84 </w:t>
            </w:r>
          </w:p>
        </w:tc>
        <w:tc>
          <w:tcPr>
            <w:tcW w:w="567" w:type="dxa"/>
            <w:noWrap/>
            <w:vAlign w:val="center"/>
            <w:hideMark/>
          </w:tcPr>
          <w:p w:rsidR="00751453" w:rsidRPr="00587BBD" w:rsidRDefault="00751453" w:rsidP="00133074">
            <w:pPr>
              <w:jc w:val="center"/>
              <w:rPr>
                <w:kern w:val="24"/>
                <w:lang w:val="uk-UA" w:eastAsia="uk-UA"/>
              </w:rPr>
            </w:pPr>
            <w:r w:rsidRPr="00587BBD">
              <w:rPr>
                <w:kern w:val="24"/>
                <w:lang w:val="uk-UA" w:eastAsia="uk-UA"/>
              </w:rPr>
              <w:t>1</w:t>
            </w:r>
          </w:p>
        </w:tc>
        <w:tc>
          <w:tcPr>
            <w:tcW w:w="1559" w:type="dxa"/>
            <w:noWrap/>
            <w:vAlign w:val="center"/>
            <w:hideMark/>
          </w:tcPr>
          <w:p w:rsidR="00751453" w:rsidRPr="00587BBD" w:rsidRDefault="00751453" w:rsidP="00FC30D4">
            <w:pPr>
              <w:contextualSpacing/>
              <w:rPr>
                <w:kern w:val="24"/>
                <w:lang w:val="uk-UA" w:eastAsia="uk-UA"/>
              </w:rPr>
            </w:pPr>
            <w:r w:rsidRPr="00587BBD">
              <w:rPr>
                <w:kern w:val="24"/>
                <w:lang w:val="uk-UA" w:eastAsia="uk-UA"/>
              </w:rPr>
              <w:t>1 р./ квартал</w:t>
            </w:r>
          </w:p>
        </w:tc>
        <w:tc>
          <w:tcPr>
            <w:tcW w:w="718" w:type="dxa"/>
            <w:noWrap/>
            <w:vAlign w:val="center"/>
            <w:hideMark/>
          </w:tcPr>
          <w:p w:rsidR="00751453" w:rsidRPr="00587BBD" w:rsidRDefault="00751453" w:rsidP="00133074">
            <w:pPr>
              <w:jc w:val="center"/>
              <w:rPr>
                <w:kern w:val="24"/>
                <w:lang w:val="uk-UA" w:eastAsia="uk-UA"/>
              </w:rPr>
            </w:pPr>
            <w:r w:rsidRPr="00587BBD">
              <w:rPr>
                <w:kern w:val="24"/>
                <w:lang w:val="uk-UA" w:eastAsia="uk-UA"/>
              </w:rPr>
              <w:t>4</w:t>
            </w:r>
          </w:p>
        </w:tc>
      </w:tr>
      <w:tr w:rsidR="00587BBD" w:rsidRPr="00587BBD" w:rsidTr="00133074">
        <w:trPr>
          <w:trHeight w:val="300"/>
        </w:trPr>
        <w:tc>
          <w:tcPr>
            <w:tcW w:w="540" w:type="dxa"/>
            <w:noWrap/>
            <w:vAlign w:val="center"/>
            <w:hideMark/>
          </w:tcPr>
          <w:p w:rsidR="00751453" w:rsidRPr="00587BBD" w:rsidRDefault="00751453" w:rsidP="00133074">
            <w:pPr>
              <w:jc w:val="center"/>
              <w:rPr>
                <w:b/>
                <w:bCs/>
                <w:kern w:val="24"/>
                <w:lang w:val="uk-UA" w:eastAsia="uk-UA"/>
              </w:rPr>
            </w:pPr>
            <w:r w:rsidRPr="00587BBD">
              <w:rPr>
                <w:b/>
                <w:bCs/>
                <w:kern w:val="24"/>
                <w:lang w:val="uk-UA" w:eastAsia="uk-UA"/>
              </w:rPr>
              <w:t>29</w:t>
            </w:r>
          </w:p>
        </w:tc>
        <w:tc>
          <w:tcPr>
            <w:tcW w:w="6514" w:type="dxa"/>
            <w:noWrap/>
            <w:vAlign w:val="center"/>
            <w:hideMark/>
          </w:tcPr>
          <w:p w:rsidR="00751453" w:rsidRPr="00587BBD" w:rsidRDefault="00751453" w:rsidP="00133074">
            <w:pPr>
              <w:rPr>
                <w:kern w:val="24"/>
                <w:lang w:val="uk-UA" w:eastAsia="uk-UA"/>
              </w:rPr>
            </w:pPr>
            <w:r w:rsidRPr="00587BBD">
              <w:rPr>
                <w:kern w:val="24"/>
                <w:lang w:val="uk-UA" w:eastAsia="uk-UA"/>
              </w:rPr>
              <w:t>Квартальна котельня просп. Науки, 47</w:t>
            </w:r>
          </w:p>
        </w:tc>
        <w:tc>
          <w:tcPr>
            <w:tcW w:w="567" w:type="dxa"/>
            <w:noWrap/>
            <w:vAlign w:val="center"/>
            <w:hideMark/>
          </w:tcPr>
          <w:p w:rsidR="00751453" w:rsidRPr="00587BBD" w:rsidRDefault="00751453" w:rsidP="00133074">
            <w:pPr>
              <w:jc w:val="center"/>
              <w:rPr>
                <w:kern w:val="24"/>
                <w:lang w:val="uk-UA" w:eastAsia="uk-UA"/>
              </w:rPr>
            </w:pPr>
            <w:r w:rsidRPr="00587BBD">
              <w:rPr>
                <w:kern w:val="24"/>
                <w:lang w:val="uk-UA" w:eastAsia="uk-UA"/>
              </w:rPr>
              <w:t>1</w:t>
            </w:r>
          </w:p>
        </w:tc>
        <w:tc>
          <w:tcPr>
            <w:tcW w:w="1559" w:type="dxa"/>
            <w:noWrap/>
            <w:vAlign w:val="center"/>
            <w:hideMark/>
          </w:tcPr>
          <w:p w:rsidR="00751453" w:rsidRPr="00587BBD" w:rsidRDefault="00751453" w:rsidP="00FC30D4">
            <w:pPr>
              <w:contextualSpacing/>
              <w:rPr>
                <w:kern w:val="24"/>
                <w:lang w:val="uk-UA" w:eastAsia="uk-UA"/>
              </w:rPr>
            </w:pPr>
            <w:r w:rsidRPr="00587BBD">
              <w:rPr>
                <w:kern w:val="24"/>
                <w:lang w:val="uk-UA" w:eastAsia="uk-UA"/>
              </w:rPr>
              <w:t>1 р./ квартал</w:t>
            </w:r>
          </w:p>
        </w:tc>
        <w:tc>
          <w:tcPr>
            <w:tcW w:w="718" w:type="dxa"/>
            <w:noWrap/>
            <w:vAlign w:val="center"/>
            <w:hideMark/>
          </w:tcPr>
          <w:p w:rsidR="00751453" w:rsidRPr="00587BBD" w:rsidRDefault="00751453" w:rsidP="00133074">
            <w:pPr>
              <w:jc w:val="center"/>
              <w:rPr>
                <w:kern w:val="24"/>
                <w:lang w:val="uk-UA" w:eastAsia="uk-UA"/>
              </w:rPr>
            </w:pPr>
            <w:r w:rsidRPr="00587BBD">
              <w:rPr>
                <w:kern w:val="24"/>
                <w:lang w:val="uk-UA" w:eastAsia="uk-UA"/>
              </w:rPr>
              <w:t>4</w:t>
            </w:r>
          </w:p>
        </w:tc>
      </w:tr>
      <w:tr w:rsidR="00587BBD" w:rsidRPr="00587BBD" w:rsidTr="00133074">
        <w:trPr>
          <w:trHeight w:val="300"/>
        </w:trPr>
        <w:tc>
          <w:tcPr>
            <w:tcW w:w="540" w:type="dxa"/>
            <w:noWrap/>
            <w:vAlign w:val="center"/>
            <w:hideMark/>
          </w:tcPr>
          <w:p w:rsidR="00751453" w:rsidRPr="00587BBD" w:rsidRDefault="00751453" w:rsidP="00133074">
            <w:pPr>
              <w:jc w:val="center"/>
              <w:rPr>
                <w:b/>
                <w:bCs/>
                <w:kern w:val="24"/>
                <w:lang w:val="uk-UA" w:eastAsia="uk-UA"/>
              </w:rPr>
            </w:pPr>
            <w:r w:rsidRPr="00587BBD">
              <w:rPr>
                <w:b/>
                <w:bCs/>
                <w:kern w:val="24"/>
                <w:lang w:val="uk-UA" w:eastAsia="uk-UA"/>
              </w:rPr>
              <w:t>30</w:t>
            </w:r>
          </w:p>
        </w:tc>
        <w:tc>
          <w:tcPr>
            <w:tcW w:w="6514" w:type="dxa"/>
            <w:noWrap/>
            <w:vAlign w:val="center"/>
            <w:hideMark/>
          </w:tcPr>
          <w:p w:rsidR="00751453" w:rsidRPr="00FC30D4" w:rsidRDefault="00751453" w:rsidP="00133074">
            <w:pPr>
              <w:rPr>
                <w:spacing w:val="-4"/>
                <w:kern w:val="24"/>
                <w:lang w:val="uk-UA" w:eastAsia="uk-UA"/>
              </w:rPr>
            </w:pPr>
            <w:r w:rsidRPr="00FC30D4">
              <w:rPr>
                <w:spacing w:val="-4"/>
                <w:kern w:val="24"/>
                <w:lang w:val="uk-UA" w:eastAsia="uk-UA"/>
              </w:rPr>
              <w:t>Квартальна котельня "Вітряні Гори" (вул. Червонопільська,5-а)</w:t>
            </w:r>
          </w:p>
        </w:tc>
        <w:tc>
          <w:tcPr>
            <w:tcW w:w="567" w:type="dxa"/>
            <w:noWrap/>
            <w:vAlign w:val="center"/>
            <w:hideMark/>
          </w:tcPr>
          <w:p w:rsidR="00751453" w:rsidRPr="00587BBD" w:rsidRDefault="00751453" w:rsidP="00133074">
            <w:pPr>
              <w:jc w:val="center"/>
              <w:rPr>
                <w:kern w:val="24"/>
                <w:lang w:val="uk-UA" w:eastAsia="uk-UA"/>
              </w:rPr>
            </w:pPr>
            <w:r w:rsidRPr="00587BBD">
              <w:rPr>
                <w:kern w:val="24"/>
                <w:lang w:val="uk-UA" w:eastAsia="uk-UA"/>
              </w:rPr>
              <w:t>1</w:t>
            </w:r>
          </w:p>
        </w:tc>
        <w:tc>
          <w:tcPr>
            <w:tcW w:w="1559" w:type="dxa"/>
            <w:noWrap/>
            <w:vAlign w:val="center"/>
            <w:hideMark/>
          </w:tcPr>
          <w:p w:rsidR="00751453" w:rsidRPr="00587BBD" w:rsidRDefault="00751453" w:rsidP="00FC30D4">
            <w:pPr>
              <w:contextualSpacing/>
              <w:rPr>
                <w:kern w:val="24"/>
                <w:lang w:val="uk-UA" w:eastAsia="uk-UA"/>
              </w:rPr>
            </w:pPr>
            <w:r w:rsidRPr="00587BBD">
              <w:rPr>
                <w:kern w:val="24"/>
                <w:lang w:val="uk-UA" w:eastAsia="uk-UA"/>
              </w:rPr>
              <w:t>1 р./ квартал</w:t>
            </w:r>
          </w:p>
        </w:tc>
        <w:tc>
          <w:tcPr>
            <w:tcW w:w="718" w:type="dxa"/>
            <w:noWrap/>
            <w:vAlign w:val="center"/>
            <w:hideMark/>
          </w:tcPr>
          <w:p w:rsidR="00751453" w:rsidRPr="00587BBD" w:rsidRDefault="00751453" w:rsidP="00133074">
            <w:pPr>
              <w:jc w:val="center"/>
              <w:rPr>
                <w:kern w:val="24"/>
                <w:lang w:val="uk-UA" w:eastAsia="uk-UA"/>
              </w:rPr>
            </w:pPr>
            <w:r w:rsidRPr="00587BBD">
              <w:rPr>
                <w:kern w:val="24"/>
                <w:lang w:val="uk-UA" w:eastAsia="uk-UA"/>
              </w:rPr>
              <w:t>4</w:t>
            </w:r>
          </w:p>
        </w:tc>
      </w:tr>
      <w:tr w:rsidR="00587BBD" w:rsidRPr="00587BBD" w:rsidTr="00133074">
        <w:trPr>
          <w:trHeight w:val="300"/>
        </w:trPr>
        <w:tc>
          <w:tcPr>
            <w:tcW w:w="540" w:type="dxa"/>
            <w:noWrap/>
            <w:vAlign w:val="center"/>
            <w:hideMark/>
          </w:tcPr>
          <w:p w:rsidR="00751453" w:rsidRPr="00587BBD" w:rsidRDefault="00751453" w:rsidP="00133074">
            <w:pPr>
              <w:jc w:val="center"/>
              <w:rPr>
                <w:b/>
                <w:bCs/>
                <w:kern w:val="24"/>
                <w:lang w:val="uk-UA" w:eastAsia="uk-UA"/>
              </w:rPr>
            </w:pPr>
            <w:r w:rsidRPr="00587BBD">
              <w:rPr>
                <w:b/>
                <w:bCs/>
                <w:kern w:val="24"/>
                <w:lang w:val="uk-UA" w:eastAsia="uk-UA"/>
              </w:rPr>
              <w:t>31</w:t>
            </w:r>
          </w:p>
        </w:tc>
        <w:tc>
          <w:tcPr>
            <w:tcW w:w="6514" w:type="dxa"/>
            <w:noWrap/>
            <w:vAlign w:val="center"/>
            <w:hideMark/>
          </w:tcPr>
          <w:p w:rsidR="00751453" w:rsidRPr="00587BBD" w:rsidRDefault="00751453" w:rsidP="00133074">
            <w:pPr>
              <w:rPr>
                <w:kern w:val="24"/>
                <w:lang w:val="uk-UA" w:eastAsia="uk-UA"/>
              </w:rPr>
            </w:pPr>
            <w:r w:rsidRPr="00587BBD">
              <w:rPr>
                <w:kern w:val="24"/>
                <w:lang w:val="uk-UA" w:eastAsia="uk-UA"/>
              </w:rPr>
              <w:t>Квартальна котельня "Санаторій "Ялинка" (вул. Лісова Поляна, 1)</w:t>
            </w:r>
          </w:p>
        </w:tc>
        <w:tc>
          <w:tcPr>
            <w:tcW w:w="567" w:type="dxa"/>
            <w:noWrap/>
            <w:vAlign w:val="center"/>
            <w:hideMark/>
          </w:tcPr>
          <w:p w:rsidR="00751453" w:rsidRPr="00587BBD" w:rsidRDefault="00751453" w:rsidP="00133074">
            <w:pPr>
              <w:jc w:val="center"/>
              <w:rPr>
                <w:kern w:val="24"/>
                <w:lang w:val="uk-UA" w:eastAsia="uk-UA"/>
              </w:rPr>
            </w:pPr>
            <w:r w:rsidRPr="00587BBD">
              <w:rPr>
                <w:kern w:val="24"/>
                <w:lang w:val="uk-UA" w:eastAsia="uk-UA"/>
              </w:rPr>
              <w:t>1</w:t>
            </w:r>
          </w:p>
        </w:tc>
        <w:tc>
          <w:tcPr>
            <w:tcW w:w="1559" w:type="dxa"/>
            <w:noWrap/>
            <w:vAlign w:val="center"/>
            <w:hideMark/>
          </w:tcPr>
          <w:p w:rsidR="00751453" w:rsidRPr="00587BBD" w:rsidRDefault="00751453" w:rsidP="00FC30D4">
            <w:pPr>
              <w:contextualSpacing/>
              <w:rPr>
                <w:kern w:val="24"/>
                <w:lang w:val="uk-UA" w:eastAsia="uk-UA"/>
              </w:rPr>
            </w:pPr>
            <w:r w:rsidRPr="00587BBD">
              <w:rPr>
                <w:kern w:val="24"/>
                <w:lang w:val="uk-UA" w:eastAsia="uk-UA"/>
              </w:rPr>
              <w:t>1 р./ квартал</w:t>
            </w:r>
          </w:p>
        </w:tc>
        <w:tc>
          <w:tcPr>
            <w:tcW w:w="718" w:type="dxa"/>
            <w:noWrap/>
            <w:vAlign w:val="center"/>
            <w:hideMark/>
          </w:tcPr>
          <w:p w:rsidR="00751453" w:rsidRPr="00587BBD" w:rsidRDefault="00751453" w:rsidP="00133074">
            <w:pPr>
              <w:jc w:val="center"/>
              <w:rPr>
                <w:kern w:val="24"/>
                <w:lang w:val="uk-UA" w:eastAsia="uk-UA"/>
              </w:rPr>
            </w:pPr>
            <w:r w:rsidRPr="00587BBD">
              <w:rPr>
                <w:kern w:val="24"/>
                <w:lang w:val="uk-UA" w:eastAsia="uk-UA"/>
              </w:rPr>
              <w:t>4</w:t>
            </w:r>
          </w:p>
        </w:tc>
      </w:tr>
      <w:tr w:rsidR="00587BBD" w:rsidRPr="00587BBD" w:rsidTr="00133074">
        <w:trPr>
          <w:trHeight w:val="300"/>
        </w:trPr>
        <w:tc>
          <w:tcPr>
            <w:tcW w:w="540" w:type="dxa"/>
            <w:noWrap/>
            <w:vAlign w:val="center"/>
            <w:hideMark/>
          </w:tcPr>
          <w:p w:rsidR="00751453" w:rsidRPr="00587BBD" w:rsidRDefault="00751453" w:rsidP="00133074">
            <w:pPr>
              <w:jc w:val="center"/>
              <w:rPr>
                <w:b/>
                <w:bCs/>
                <w:kern w:val="24"/>
                <w:lang w:val="uk-UA" w:eastAsia="uk-UA"/>
              </w:rPr>
            </w:pPr>
            <w:r w:rsidRPr="00587BBD">
              <w:rPr>
                <w:b/>
                <w:bCs/>
                <w:kern w:val="24"/>
                <w:lang w:val="uk-UA" w:eastAsia="uk-UA"/>
              </w:rPr>
              <w:t>32</w:t>
            </w:r>
          </w:p>
        </w:tc>
        <w:tc>
          <w:tcPr>
            <w:tcW w:w="6514" w:type="dxa"/>
            <w:noWrap/>
            <w:vAlign w:val="center"/>
            <w:hideMark/>
          </w:tcPr>
          <w:p w:rsidR="00751453" w:rsidRPr="00587BBD" w:rsidRDefault="00751453" w:rsidP="00133074">
            <w:pPr>
              <w:rPr>
                <w:kern w:val="24"/>
                <w:lang w:val="uk-UA" w:eastAsia="uk-UA"/>
              </w:rPr>
            </w:pPr>
            <w:r w:rsidRPr="00587BBD">
              <w:rPr>
                <w:kern w:val="24"/>
                <w:lang w:val="uk-UA" w:eastAsia="uk-UA"/>
              </w:rPr>
              <w:t>Квартальна котельня "Сирець" (вул. Бакинська, 2)</w:t>
            </w:r>
          </w:p>
        </w:tc>
        <w:tc>
          <w:tcPr>
            <w:tcW w:w="567" w:type="dxa"/>
            <w:noWrap/>
            <w:vAlign w:val="center"/>
            <w:hideMark/>
          </w:tcPr>
          <w:p w:rsidR="00751453" w:rsidRPr="00587BBD" w:rsidRDefault="00751453" w:rsidP="00133074">
            <w:pPr>
              <w:jc w:val="center"/>
              <w:rPr>
                <w:kern w:val="24"/>
                <w:lang w:val="uk-UA" w:eastAsia="uk-UA"/>
              </w:rPr>
            </w:pPr>
            <w:r w:rsidRPr="00587BBD">
              <w:rPr>
                <w:kern w:val="24"/>
                <w:lang w:val="uk-UA" w:eastAsia="uk-UA"/>
              </w:rPr>
              <w:t>1</w:t>
            </w:r>
          </w:p>
        </w:tc>
        <w:tc>
          <w:tcPr>
            <w:tcW w:w="1559" w:type="dxa"/>
            <w:noWrap/>
            <w:vAlign w:val="center"/>
            <w:hideMark/>
          </w:tcPr>
          <w:p w:rsidR="00751453" w:rsidRPr="00587BBD" w:rsidRDefault="00751453" w:rsidP="00FC30D4">
            <w:pPr>
              <w:contextualSpacing/>
              <w:rPr>
                <w:kern w:val="24"/>
                <w:lang w:val="uk-UA" w:eastAsia="uk-UA"/>
              </w:rPr>
            </w:pPr>
            <w:r w:rsidRPr="00587BBD">
              <w:rPr>
                <w:kern w:val="24"/>
                <w:lang w:val="uk-UA" w:eastAsia="uk-UA"/>
              </w:rPr>
              <w:t>1 р./ квартал</w:t>
            </w:r>
          </w:p>
        </w:tc>
        <w:tc>
          <w:tcPr>
            <w:tcW w:w="718" w:type="dxa"/>
            <w:noWrap/>
            <w:vAlign w:val="center"/>
            <w:hideMark/>
          </w:tcPr>
          <w:p w:rsidR="00751453" w:rsidRPr="00587BBD" w:rsidRDefault="00751453" w:rsidP="00133074">
            <w:pPr>
              <w:jc w:val="center"/>
              <w:rPr>
                <w:kern w:val="24"/>
                <w:lang w:val="uk-UA" w:eastAsia="uk-UA"/>
              </w:rPr>
            </w:pPr>
            <w:r w:rsidRPr="00587BBD">
              <w:rPr>
                <w:kern w:val="24"/>
                <w:lang w:val="uk-UA" w:eastAsia="uk-UA"/>
              </w:rPr>
              <w:t>4</w:t>
            </w:r>
          </w:p>
        </w:tc>
      </w:tr>
      <w:tr w:rsidR="00587BBD" w:rsidRPr="00587BBD" w:rsidTr="00133074">
        <w:trPr>
          <w:trHeight w:val="300"/>
        </w:trPr>
        <w:tc>
          <w:tcPr>
            <w:tcW w:w="540" w:type="dxa"/>
            <w:noWrap/>
            <w:vAlign w:val="center"/>
            <w:hideMark/>
          </w:tcPr>
          <w:p w:rsidR="00751453" w:rsidRPr="00587BBD" w:rsidRDefault="00751453" w:rsidP="00133074">
            <w:pPr>
              <w:jc w:val="center"/>
              <w:rPr>
                <w:b/>
                <w:bCs/>
                <w:kern w:val="24"/>
                <w:lang w:val="uk-UA" w:eastAsia="uk-UA"/>
              </w:rPr>
            </w:pPr>
            <w:r w:rsidRPr="00587BBD">
              <w:rPr>
                <w:b/>
                <w:bCs/>
                <w:kern w:val="24"/>
                <w:lang w:val="uk-UA" w:eastAsia="uk-UA"/>
              </w:rPr>
              <w:t>33</w:t>
            </w:r>
          </w:p>
        </w:tc>
        <w:tc>
          <w:tcPr>
            <w:tcW w:w="6514" w:type="dxa"/>
            <w:noWrap/>
            <w:vAlign w:val="center"/>
            <w:hideMark/>
          </w:tcPr>
          <w:p w:rsidR="00751453" w:rsidRPr="00587BBD" w:rsidRDefault="00751453" w:rsidP="00133074">
            <w:pPr>
              <w:rPr>
                <w:kern w:val="24"/>
                <w:lang w:val="uk-UA" w:eastAsia="uk-UA"/>
              </w:rPr>
            </w:pPr>
            <w:r w:rsidRPr="00587BBD">
              <w:rPr>
                <w:kern w:val="24"/>
                <w:lang w:val="uk-UA" w:eastAsia="uk-UA"/>
              </w:rPr>
              <w:t>Квартальна котельня "Сирець-2" (вул. Бакинська, 22)</w:t>
            </w:r>
          </w:p>
        </w:tc>
        <w:tc>
          <w:tcPr>
            <w:tcW w:w="567" w:type="dxa"/>
            <w:noWrap/>
            <w:vAlign w:val="center"/>
            <w:hideMark/>
          </w:tcPr>
          <w:p w:rsidR="00751453" w:rsidRPr="00587BBD" w:rsidRDefault="00751453" w:rsidP="00133074">
            <w:pPr>
              <w:jc w:val="center"/>
              <w:rPr>
                <w:kern w:val="24"/>
                <w:lang w:val="uk-UA" w:eastAsia="uk-UA"/>
              </w:rPr>
            </w:pPr>
            <w:r w:rsidRPr="00587BBD">
              <w:rPr>
                <w:kern w:val="24"/>
                <w:lang w:val="uk-UA" w:eastAsia="uk-UA"/>
              </w:rPr>
              <w:t>1</w:t>
            </w:r>
          </w:p>
        </w:tc>
        <w:tc>
          <w:tcPr>
            <w:tcW w:w="1559" w:type="dxa"/>
            <w:noWrap/>
            <w:vAlign w:val="center"/>
            <w:hideMark/>
          </w:tcPr>
          <w:p w:rsidR="00751453" w:rsidRPr="00587BBD" w:rsidRDefault="00751453" w:rsidP="00FC30D4">
            <w:pPr>
              <w:contextualSpacing/>
              <w:rPr>
                <w:kern w:val="24"/>
                <w:lang w:val="uk-UA" w:eastAsia="uk-UA"/>
              </w:rPr>
            </w:pPr>
            <w:r w:rsidRPr="00587BBD">
              <w:rPr>
                <w:kern w:val="24"/>
                <w:lang w:val="uk-UA" w:eastAsia="uk-UA"/>
              </w:rPr>
              <w:t>1 р./ квартал</w:t>
            </w:r>
          </w:p>
        </w:tc>
        <w:tc>
          <w:tcPr>
            <w:tcW w:w="718" w:type="dxa"/>
            <w:noWrap/>
            <w:vAlign w:val="center"/>
            <w:hideMark/>
          </w:tcPr>
          <w:p w:rsidR="00751453" w:rsidRPr="00587BBD" w:rsidRDefault="00751453" w:rsidP="00133074">
            <w:pPr>
              <w:jc w:val="center"/>
              <w:rPr>
                <w:kern w:val="24"/>
                <w:lang w:val="uk-UA" w:eastAsia="uk-UA"/>
              </w:rPr>
            </w:pPr>
            <w:r w:rsidRPr="00587BBD">
              <w:rPr>
                <w:kern w:val="24"/>
                <w:lang w:val="uk-UA" w:eastAsia="uk-UA"/>
              </w:rPr>
              <w:t>4</w:t>
            </w:r>
          </w:p>
        </w:tc>
      </w:tr>
      <w:tr w:rsidR="00587BBD" w:rsidRPr="00587BBD" w:rsidTr="00133074">
        <w:trPr>
          <w:trHeight w:val="300"/>
        </w:trPr>
        <w:tc>
          <w:tcPr>
            <w:tcW w:w="540" w:type="dxa"/>
            <w:noWrap/>
            <w:vAlign w:val="center"/>
            <w:hideMark/>
          </w:tcPr>
          <w:p w:rsidR="00751453" w:rsidRPr="00587BBD" w:rsidRDefault="00751453" w:rsidP="00133074">
            <w:pPr>
              <w:jc w:val="center"/>
              <w:rPr>
                <w:b/>
                <w:bCs/>
                <w:kern w:val="24"/>
                <w:lang w:val="uk-UA" w:eastAsia="uk-UA"/>
              </w:rPr>
            </w:pPr>
            <w:r w:rsidRPr="00587BBD">
              <w:rPr>
                <w:b/>
                <w:bCs/>
                <w:kern w:val="24"/>
                <w:lang w:val="uk-UA" w:eastAsia="uk-UA"/>
              </w:rPr>
              <w:t>34</w:t>
            </w:r>
          </w:p>
        </w:tc>
        <w:tc>
          <w:tcPr>
            <w:tcW w:w="6514" w:type="dxa"/>
            <w:noWrap/>
            <w:vAlign w:val="center"/>
            <w:hideMark/>
          </w:tcPr>
          <w:p w:rsidR="00751453" w:rsidRPr="00587BBD" w:rsidRDefault="00751453" w:rsidP="00133074">
            <w:pPr>
              <w:rPr>
                <w:kern w:val="24"/>
                <w:lang w:val="uk-UA" w:eastAsia="uk-UA"/>
              </w:rPr>
            </w:pPr>
            <w:r w:rsidRPr="00587BBD">
              <w:rPr>
                <w:kern w:val="24"/>
                <w:lang w:val="uk-UA" w:eastAsia="uk-UA"/>
              </w:rPr>
              <w:t>Квартальна котельня "</w:t>
            </w:r>
            <w:proofErr w:type="spellStart"/>
            <w:r w:rsidRPr="00587BBD">
              <w:rPr>
                <w:kern w:val="24"/>
                <w:lang w:val="uk-UA" w:eastAsia="uk-UA"/>
              </w:rPr>
              <w:t>Шусєва-Котовського</w:t>
            </w:r>
            <w:proofErr w:type="spellEnd"/>
            <w:r w:rsidRPr="00587BBD">
              <w:rPr>
                <w:kern w:val="24"/>
                <w:lang w:val="uk-UA" w:eastAsia="uk-UA"/>
              </w:rPr>
              <w:t xml:space="preserve">" (вул. </w:t>
            </w:r>
            <w:proofErr w:type="spellStart"/>
            <w:r w:rsidRPr="00587BBD">
              <w:rPr>
                <w:kern w:val="24"/>
                <w:lang w:val="uk-UA" w:eastAsia="uk-UA"/>
              </w:rPr>
              <w:t>Щусєва</w:t>
            </w:r>
            <w:proofErr w:type="spellEnd"/>
            <w:r w:rsidRPr="00587BBD">
              <w:rPr>
                <w:kern w:val="24"/>
                <w:lang w:val="uk-UA" w:eastAsia="uk-UA"/>
              </w:rPr>
              <w:t xml:space="preserve"> Академіка, 44)</w:t>
            </w:r>
          </w:p>
        </w:tc>
        <w:tc>
          <w:tcPr>
            <w:tcW w:w="567" w:type="dxa"/>
            <w:noWrap/>
            <w:vAlign w:val="center"/>
            <w:hideMark/>
          </w:tcPr>
          <w:p w:rsidR="00751453" w:rsidRPr="00587BBD" w:rsidRDefault="00751453" w:rsidP="00133074">
            <w:pPr>
              <w:jc w:val="center"/>
              <w:rPr>
                <w:kern w:val="24"/>
                <w:lang w:val="uk-UA" w:eastAsia="uk-UA"/>
              </w:rPr>
            </w:pPr>
            <w:r w:rsidRPr="00587BBD">
              <w:rPr>
                <w:kern w:val="24"/>
                <w:lang w:val="uk-UA" w:eastAsia="uk-UA"/>
              </w:rPr>
              <w:t>1</w:t>
            </w:r>
          </w:p>
        </w:tc>
        <w:tc>
          <w:tcPr>
            <w:tcW w:w="1559" w:type="dxa"/>
            <w:noWrap/>
            <w:vAlign w:val="center"/>
            <w:hideMark/>
          </w:tcPr>
          <w:p w:rsidR="00751453" w:rsidRPr="00587BBD" w:rsidRDefault="00751453" w:rsidP="00FC30D4">
            <w:pPr>
              <w:contextualSpacing/>
              <w:rPr>
                <w:kern w:val="24"/>
                <w:lang w:val="uk-UA" w:eastAsia="uk-UA"/>
              </w:rPr>
            </w:pPr>
            <w:r w:rsidRPr="00587BBD">
              <w:rPr>
                <w:kern w:val="24"/>
                <w:lang w:val="uk-UA" w:eastAsia="uk-UA"/>
              </w:rPr>
              <w:t>1 р./ квартал</w:t>
            </w:r>
          </w:p>
        </w:tc>
        <w:tc>
          <w:tcPr>
            <w:tcW w:w="718" w:type="dxa"/>
            <w:noWrap/>
            <w:vAlign w:val="center"/>
            <w:hideMark/>
          </w:tcPr>
          <w:p w:rsidR="00751453" w:rsidRPr="00587BBD" w:rsidRDefault="00751453" w:rsidP="00133074">
            <w:pPr>
              <w:jc w:val="center"/>
              <w:rPr>
                <w:kern w:val="24"/>
                <w:lang w:val="uk-UA" w:eastAsia="uk-UA"/>
              </w:rPr>
            </w:pPr>
            <w:r w:rsidRPr="00587BBD">
              <w:rPr>
                <w:kern w:val="24"/>
                <w:lang w:val="uk-UA" w:eastAsia="uk-UA"/>
              </w:rPr>
              <w:t>4</w:t>
            </w:r>
          </w:p>
        </w:tc>
      </w:tr>
      <w:tr w:rsidR="00587BBD" w:rsidRPr="00587BBD" w:rsidTr="00133074">
        <w:trPr>
          <w:trHeight w:val="300"/>
        </w:trPr>
        <w:tc>
          <w:tcPr>
            <w:tcW w:w="540" w:type="dxa"/>
            <w:noWrap/>
            <w:vAlign w:val="center"/>
            <w:hideMark/>
          </w:tcPr>
          <w:p w:rsidR="00751453" w:rsidRPr="00587BBD" w:rsidRDefault="00751453" w:rsidP="00133074">
            <w:pPr>
              <w:jc w:val="center"/>
              <w:rPr>
                <w:b/>
                <w:bCs/>
                <w:kern w:val="24"/>
                <w:lang w:val="uk-UA" w:eastAsia="uk-UA"/>
              </w:rPr>
            </w:pPr>
            <w:r w:rsidRPr="00587BBD">
              <w:rPr>
                <w:b/>
                <w:bCs/>
                <w:kern w:val="24"/>
                <w:lang w:val="uk-UA" w:eastAsia="uk-UA"/>
              </w:rPr>
              <w:t>35</w:t>
            </w:r>
          </w:p>
        </w:tc>
        <w:tc>
          <w:tcPr>
            <w:tcW w:w="6514" w:type="dxa"/>
            <w:noWrap/>
            <w:vAlign w:val="center"/>
            <w:hideMark/>
          </w:tcPr>
          <w:p w:rsidR="00751453" w:rsidRPr="00587BBD" w:rsidRDefault="00751453" w:rsidP="00133074">
            <w:pPr>
              <w:rPr>
                <w:kern w:val="24"/>
                <w:lang w:val="uk-UA" w:eastAsia="uk-UA"/>
              </w:rPr>
            </w:pPr>
            <w:r w:rsidRPr="00587BBD">
              <w:rPr>
                <w:kern w:val="24"/>
                <w:lang w:val="uk-UA" w:eastAsia="uk-UA"/>
              </w:rPr>
              <w:t xml:space="preserve">Квартальна котельня вул. </w:t>
            </w:r>
            <w:proofErr w:type="spellStart"/>
            <w:r w:rsidRPr="00587BBD">
              <w:rPr>
                <w:kern w:val="24"/>
                <w:lang w:val="uk-UA" w:eastAsia="uk-UA"/>
              </w:rPr>
              <w:t>Берлинського</w:t>
            </w:r>
            <w:proofErr w:type="spellEnd"/>
            <w:r w:rsidRPr="00587BBD">
              <w:rPr>
                <w:kern w:val="24"/>
                <w:lang w:val="uk-UA" w:eastAsia="uk-UA"/>
              </w:rPr>
              <w:t xml:space="preserve"> Максима, 12</w:t>
            </w:r>
          </w:p>
        </w:tc>
        <w:tc>
          <w:tcPr>
            <w:tcW w:w="567" w:type="dxa"/>
            <w:noWrap/>
            <w:vAlign w:val="center"/>
            <w:hideMark/>
          </w:tcPr>
          <w:p w:rsidR="00751453" w:rsidRPr="00587BBD" w:rsidRDefault="00751453" w:rsidP="00133074">
            <w:pPr>
              <w:jc w:val="center"/>
              <w:rPr>
                <w:kern w:val="24"/>
                <w:lang w:val="uk-UA" w:eastAsia="uk-UA"/>
              </w:rPr>
            </w:pPr>
            <w:r w:rsidRPr="00587BBD">
              <w:rPr>
                <w:kern w:val="24"/>
                <w:lang w:val="uk-UA" w:eastAsia="uk-UA"/>
              </w:rPr>
              <w:t>1</w:t>
            </w:r>
          </w:p>
        </w:tc>
        <w:tc>
          <w:tcPr>
            <w:tcW w:w="1559" w:type="dxa"/>
            <w:noWrap/>
            <w:vAlign w:val="center"/>
            <w:hideMark/>
          </w:tcPr>
          <w:p w:rsidR="00751453" w:rsidRPr="00587BBD" w:rsidRDefault="00751453" w:rsidP="00FC30D4">
            <w:pPr>
              <w:contextualSpacing/>
              <w:rPr>
                <w:kern w:val="24"/>
                <w:lang w:val="uk-UA" w:eastAsia="uk-UA"/>
              </w:rPr>
            </w:pPr>
            <w:r w:rsidRPr="00587BBD">
              <w:rPr>
                <w:kern w:val="24"/>
                <w:lang w:val="uk-UA" w:eastAsia="uk-UA"/>
              </w:rPr>
              <w:t>1 р./ квартал</w:t>
            </w:r>
          </w:p>
        </w:tc>
        <w:tc>
          <w:tcPr>
            <w:tcW w:w="718" w:type="dxa"/>
            <w:noWrap/>
            <w:vAlign w:val="center"/>
            <w:hideMark/>
          </w:tcPr>
          <w:p w:rsidR="00751453" w:rsidRPr="00587BBD" w:rsidRDefault="00751453" w:rsidP="00133074">
            <w:pPr>
              <w:jc w:val="center"/>
              <w:rPr>
                <w:kern w:val="24"/>
                <w:lang w:val="uk-UA" w:eastAsia="uk-UA"/>
              </w:rPr>
            </w:pPr>
            <w:r w:rsidRPr="00587BBD">
              <w:rPr>
                <w:kern w:val="24"/>
                <w:lang w:val="uk-UA" w:eastAsia="uk-UA"/>
              </w:rPr>
              <w:t>4</w:t>
            </w:r>
          </w:p>
        </w:tc>
      </w:tr>
      <w:tr w:rsidR="00587BBD" w:rsidRPr="00587BBD" w:rsidTr="00133074">
        <w:trPr>
          <w:trHeight w:val="300"/>
        </w:trPr>
        <w:tc>
          <w:tcPr>
            <w:tcW w:w="540" w:type="dxa"/>
            <w:noWrap/>
            <w:vAlign w:val="center"/>
            <w:hideMark/>
          </w:tcPr>
          <w:p w:rsidR="00751453" w:rsidRPr="00587BBD" w:rsidRDefault="00751453" w:rsidP="00133074">
            <w:pPr>
              <w:jc w:val="center"/>
              <w:rPr>
                <w:b/>
                <w:bCs/>
                <w:kern w:val="24"/>
                <w:lang w:val="uk-UA" w:eastAsia="uk-UA"/>
              </w:rPr>
            </w:pPr>
            <w:r w:rsidRPr="00587BBD">
              <w:rPr>
                <w:b/>
                <w:bCs/>
                <w:kern w:val="24"/>
                <w:lang w:val="uk-UA" w:eastAsia="uk-UA"/>
              </w:rPr>
              <w:t>36</w:t>
            </w:r>
          </w:p>
        </w:tc>
        <w:tc>
          <w:tcPr>
            <w:tcW w:w="6514" w:type="dxa"/>
            <w:noWrap/>
            <w:vAlign w:val="center"/>
            <w:hideMark/>
          </w:tcPr>
          <w:p w:rsidR="00751453" w:rsidRPr="00587BBD" w:rsidRDefault="00751453" w:rsidP="00133074">
            <w:pPr>
              <w:rPr>
                <w:kern w:val="24"/>
                <w:lang w:val="uk-UA" w:eastAsia="uk-UA"/>
              </w:rPr>
            </w:pPr>
            <w:r w:rsidRPr="00587BBD">
              <w:rPr>
                <w:kern w:val="24"/>
                <w:lang w:val="uk-UA" w:eastAsia="uk-UA"/>
              </w:rPr>
              <w:t xml:space="preserve">Квартальна котельня вул. Грекова Академіка, 2 </w:t>
            </w:r>
          </w:p>
        </w:tc>
        <w:tc>
          <w:tcPr>
            <w:tcW w:w="567" w:type="dxa"/>
            <w:noWrap/>
            <w:vAlign w:val="center"/>
            <w:hideMark/>
          </w:tcPr>
          <w:p w:rsidR="00751453" w:rsidRPr="00587BBD" w:rsidRDefault="00751453" w:rsidP="00133074">
            <w:pPr>
              <w:jc w:val="center"/>
              <w:rPr>
                <w:kern w:val="24"/>
                <w:lang w:val="uk-UA" w:eastAsia="uk-UA"/>
              </w:rPr>
            </w:pPr>
            <w:r w:rsidRPr="00587BBD">
              <w:rPr>
                <w:kern w:val="24"/>
                <w:lang w:val="uk-UA" w:eastAsia="uk-UA"/>
              </w:rPr>
              <w:t>1</w:t>
            </w:r>
          </w:p>
        </w:tc>
        <w:tc>
          <w:tcPr>
            <w:tcW w:w="1559" w:type="dxa"/>
            <w:noWrap/>
            <w:vAlign w:val="center"/>
            <w:hideMark/>
          </w:tcPr>
          <w:p w:rsidR="00751453" w:rsidRPr="00587BBD" w:rsidRDefault="00751453" w:rsidP="00FC30D4">
            <w:pPr>
              <w:contextualSpacing/>
              <w:rPr>
                <w:kern w:val="24"/>
                <w:lang w:val="uk-UA" w:eastAsia="uk-UA"/>
              </w:rPr>
            </w:pPr>
            <w:r w:rsidRPr="00587BBD">
              <w:rPr>
                <w:kern w:val="24"/>
                <w:lang w:val="uk-UA" w:eastAsia="uk-UA"/>
              </w:rPr>
              <w:t>1 р./ квартал</w:t>
            </w:r>
          </w:p>
        </w:tc>
        <w:tc>
          <w:tcPr>
            <w:tcW w:w="718" w:type="dxa"/>
            <w:noWrap/>
            <w:vAlign w:val="center"/>
            <w:hideMark/>
          </w:tcPr>
          <w:p w:rsidR="00751453" w:rsidRPr="00587BBD" w:rsidRDefault="00751453" w:rsidP="00133074">
            <w:pPr>
              <w:jc w:val="center"/>
              <w:rPr>
                <w:kern w:val="24"/>
                <w:lang w:val="uk-UA" w:eastAsia="uk-UA"/>
              </w:rPr>
            </w:pPr>
            <w:r w:rsidRPr="00587BBD">
              <w:rPr>
                <w:kern w:val="24"/>
                <w:lang w:val="uk-UA" w:eastAsia="uk-UA"/>
              </w:rPr>
              <w:t>4</w:t>
            </w:r>
          </w:p>
        </w:tc>
      </w:tr>
      <w:tr w:rsidR="00587BBD" w:rsidRPr="00587BBD" w:rsidTr="00133074">
        <w:trPr>
          <w:trHeight w:val="300"/>
        </w:trPr>
        <w:tc>
          <w:tcPr>
            <w:tcW w:w="540" w:type="dxa"/>
            <w:noWrap/>
            <w:vAlign w:val="center"/>
            <w:hideMark/>
          </w:tcPr>
          <w:p w:rsidR="00751453" w:rsidRPr="00587BBD" w:rsidRDefault="00751453" w:rsidP="00133074">
            <w:pPr>
              <w:jc w:val="center"/>
              <w:rPr>
                <w:b/>
                <w:bCs/>
                <w:kern w:val="24"/>
                <w:lang w:val="uk-UA" w:eastAsia="uk-UA"/>
              </w:rPr>
            </w:pPr>
            <w:r w:rsidRPr="00587BBD">
              <w:rPr>
                <w:b/>
                <w:bCs/>
                <w:kern w:val="24"/>
                <w:lang w:val="uk-UA" w:eastAsia="uk-UA"/>
              </w:rPr>
              <w:t>37</w:t>
            </w:r>
          </w:p>
        </w:tc>
        <w:tc>
          <w:tcPr>
            <w:tcW w:w="6514" w:type="dxa"/>
            <w:noWrap/>
            <w:vAlign w:val="center"/>
            <w:hideMark/>
          </w:tcPr>
          <w:p w:rsidR="00751453" w:rsidRPr="00587BBD" w:rsidRDefault="00751453" w:rsidP="00133074">
            <w:pPr>
              <w:rPr>
                <w:kern w:val="24"/>
                <w:lang w:val="uk-UA" w:eastAsia="uk-UA"/>
              </w:rPr>
            </w:pPr>
            <w:r w:rsidRPr="00587BBD">
              <w:rPr>
                <w:kern w:val="24"/>
                <w:lang w:val="uk-UA" w:eastAsia="uk-UA"/>
              </w:rPr>
              <w:t>Квартальна котельня вул. Дегтярівська, 43-б</w:t>
            </w:r>
          </w:p>
        </w:tc>
        <w:tc>
          <w:tcPr>
            <w:tcW w:w="567" w:type="dxa"/>
            <w:noWrap/>
            <w:vAlign w:val="center"/>
            <w:hideMark/>
          </w:tcPr>
          <w:p w:rsidR="00751453" w:rsidRPr="00587BBD" w:rsidRDefault="00751453" w:rsidP="00133074">
            <w:pPr>
              <w:jc w:val="center"/>
              <w:rPr>
                <w:kern w:val="24"/>
                <w:lang w:val="uk-UA" w:eastAsia="uk-UA"/>
              </w:rPr>
            </w:pPr>
            <w:r w:rsidRPr="00587BBD">
              <w:rPr>
                <w:kern w:val="24"/>
                <w:lang w:val="uk-UA" w:eastAsia="uk-UA"/>
              </w:rPr>
              <w:t>1</w:t>
            </w:r>
          </w:p>
        </w:tc>
        <w:tc>
          <w:tcPr>
            <w:tcW w:w="1559" w:type="dxa"/>
            <w:noWrap/>
            <w:vAlign w:val="center"/>
            <w:hideMark/>
          </w:tcPr>
          <w:p w:rsidR="00751453" w:rsidRPr="00587BBD" w:rsidRDefault="00751453" w:rsidP="00FC30D4">
            <w:pPr>
              <w:contextualSpacing/>
              <w:rPr>
                <w:kern w:val="24"/>
                <w:lang w:val="uk-UA" w:eastAsia="uk-UA"/>
              </w:rPr>
            </w:pPr>
            <w:r w:rsidRPr="00587BBD">
              <w:rPr>
                <w:kern w:val="24"/>
                <w:lang w:val="uk-UA" w:eastAsia="uk-UA"/>
              </w:rPr>
              <w:t>1 р./ квартал</w:t>
            </w:r>
          </w:p>
        </w:tc>
        <w:tc>
          <w:tcPr>
            <w:tcW w:w="718" w:type="dxa"/>
            <w:noWrap/>
            <w:vAlign w:val="center"/>
            <w:hideMark/>
          </w:tcPr>
          <w:p w:rsidR="00751453" w:rsidRPr="00587BBD" w:rsidRDefault="00751453" w:rsidP="00133074">
            <w:pPr>
              <w:jc w:val="center"/>
              <w:rPr>
                <w:kern w:val="24"/>
                <w:lang w:val="uk-UA" w:eastAsia="uk-UA"/>
              </w:rPr>
            </w:pPr>
            <w:r w:rsidRPr="00587BBD">
              <w:rPr>
                <w:kern w:val="24"/>
                <w:lang w:val="uk-UA" w:eastAsia="uk-UA"/>
              </w:rPr>
              <w:t>3</w:t>
            </w:r>
          </w:p>
        </w:tc>
      </w:tr>
      <w:tr w:rsidR="00587BBD" w:rsidRPr="00587BBD" w:rsidTr="00133074">
        <w:trPr>
          <w:trHeight w:val="300"/>
        </w:trPr>
        <w:tc>
          <w:tcPr>
            <w:tcW w:w="540" w:type="dxa"/>
            <w:noWrap/>
            <w:vAlign w:val="center"/>
            <w:hideMark/>
          </w:tcPr>
          <w:p w:rsidR="00751453" w:rsidRPr="00587BBD" w:rsidRDefault="00751453" w:rsidP="00133074">
            <w:pPr>
              <w:jc w:val="center"/>
              <w:rPr>
                <w:b/>
                <w:bCs/>
                <w:kern w:val="24"/>
                <w:lang w:val="uk-UA" w:eastAsia="uk-UA"/>
              </w:rPr>
            </w:pPr>
            <w:r w:rsidRPr="00587BBD">
              <w:rPr>
                <w:b/>
                <w:bCs/>
                <w:kern w:val="24"/>
                <w:lang w:val="uk-UA" w:eastAsia="uk-UA"/>
              </w:rPr>
              <w:t>38</w:t>
            </w:r>
          </w:p>
        </w:tc>
        <w:tc>
          <w:tcPr>
            <w:tcW w:w="6514" w:type="dxa"/>
            <w:noWrap/>
            <w:vAlign w:val="center"/>
            <w:hideMark/>
          </w:tcPr>
          <w:p w:rsidR="00751453" w:rsidRPr="00587BBD" w:rsidRDefault="00751453" w:rsidP="00133074">
            <w:pPr>
              <w:rPr>
                <w:kern w:val="24"/>
                <w:lang w:val="uk-UA" w:eastAsia="uk-UA"/>
              </w:rPr>
            </w:pPr>
            <w:r w:rsidRPr="00587BBD">
              <w:rPr>
                <w:kern w:val="24"/>
                <w:lang w:val="uk-UA" w:eastAsia="uk-UA"/>
              </w:rPr>
              <w:t>Квартальна котельня вул. Депутатська, 2</w:t>
            </w:r>
          </w:p>
        </w:tc>
        <w:tc>
          <w:tcPr>
            <w:tcW w:w="567" w:type="dxa"/>
            <w:noWrap/>
            <w:vAlign w:val="center"/>
            <w:hideMark/>
          </w:tcPr>
          <w:p w:rsidR="00751453" w:rsidRPr="00587BBD" w:rsidRDefault="00751453" w:rsidP="00133074">
            <w:pPr>
              <w:jc w:val="center"/>
              <w:rPr>
                <w:kern w:val="24"/>
                <w:lang w:val="uk-UA" w:eastAsia="uk-UA"/>
              </w:rPr>
            </w:pPr>
            <w:r w:rsidRPr="00587BBD">
              <w:rPr>
                <w:kern w:val="24"/>
                <w:lang w:val="uk-UA" w:eastAsia="uk-UA"/>
              </w:rPr>
              <w:t>2</w:t>
            </w:r>
          </w:p>
        </w:tc>
        <w:tc>
          <w:tcPr>
            <w:tcW w:w="1559" w:type="dxa"/>
            <w:noWrap/>
            <w:vAlign w:val="center"/>
            <w:hideMark/>
          </w:tcPr>
          <w:p w:rsidR="00751453" w:rsidRPr="00587BBD" w:rsidRDefault="00751453" w:rsidP="00FC30D4">
            <w:pPr>
              <w:contextualSpacing/>
              <w:rPr>
                <w:kern w:val="24"/>
                <w:lang w:val="uk-UA" w:eastAsia="uk-UA"/>
              </w:rPr>
            </w:pPr>
            <w:r w:rsidRPr="00587BBD">
              <w:rPr>
                <w:kern w:val="24"/>
                <w:lang w:val="uk-UA" w:eastAsia="uk-UA"/>
              </w:rPr>
              <w:t>1 р./ квартал</w:t>
            </w:r>
          </w:p>
        </w:tc>
        <w:tc>
          <w:tcPr>
            <w:tcW w:w="718" w:type="dxa"/>
            <w:noWrap/>
            <w:vAlign w:val="center"/>
            <w:hideMark/>
          </w:tcPr>
          <w:p w:rsidR="00751453" w:rsidRPr="00587BBD" w:rsidRDefault="00751453" w:rsidP="00133074">
            <w:pPr>
              <w:jc w:val="center"/>
              <w:rPr>
                <w:kern w:val="24"/>
                <w:lang w:val="uk-UA" w:eastAsia="uk-UA"/>
              </w:rPr>
            </w:pPr>
            <w:r w:rsidRPr="00587BBD">
              <w:rPr>
                <w:kern w:val="24"/>
                <w:lang w:val="uk-UA" w:eastAsia="uk-UA"/>
              </w:rPr>
              <w:t>8</w:t>
            </w:r>
          </w:p>
        </w:tc>
      </w:tr>
      <w:tr w:rsidR="00587BBD" w:rsidRPr="00587BBD" w:rsidTr="00133074">
        <w:trPr>
          <w:trHeight w:val="300"/>
        </w:trPr>
        <w:tc>
          <w:tcPr>
            <w:tcW w:w="540" w:type="dxa"/>
            <w:noWrap/>
            <w:vAlign w:val="center"/>
            <w:hideMark/>
          </w:tcPr>
          <w:p w:rsidR="00751453" w:rsidRPr="00587BBD" w:rsidRDefault="00751453" w:rsidP="00133074">
            <w:pPr>
              <w:jc w:val="center"/>
              <w:rPr>
                <w:b/>
                <w:bCs/>
                <w:kern w:val="24"/>
                <w:lang w:val="uk-UA" w:eastAsia="uk-UA"/>
              </w:rPr>
            </w:pPr>
            <w:r w:rsidRPr="00587BBD">
              <w:rPr>
                <w:b/>
                <w:bCs/>
                <w:kern w:val="24"/>
                <w:lang w:val="uk-UA" w:eastAsia="uk-UA"/>
              </w:rPr>
              <w:t>39</w:t>
            </w:r>
          </w:p>
        </w:tc>
        <w:tc>
          <w:tcPr>
            <w:tcW w:w="6514" w:type="dxa"/>
            <w:noWrap/>
            <w:vAlign w:val="center"/>
            <w:hideMark/>
          </w:tcPr>
          <w:p w:rsidR="00751453" w:rsidRPr="00587BBD" w:rsidRDefault="00751453" w:rsidP="00133074">
            <w:pPr>
              <w:rPr>
                <w:kern w:val="24"/>
                <w:lang w:val="uk-UA" w:eastAsia="uk-UA"/>
              </w:rPr>
            </w:pPr>
            <w:r w:rsidRPr="00587BBD">
              <w:rPr>
                <w:kern w:val="24"/>
                <w:lang w:val="uk-UA" w:eastAsia="uk-UA"/>
              </w:rPr>
              <w:t>Квартальна котельня вул. Желябова, 2-а</w:t>
            </w:r>
          </w:p>
        </w:tc>
        <w:tc>
          <w:tcPr>
            <w:tcW w:w="567" w:type="dxa"/>
            <w:noWrap/>
            <w:vAlign w:val="center"/>
            <w:hideMark/>
          </w:tcPr>
          <w:p w:rsidR="00751453" w:rsidRPr="00587BBD" w:rsidRDefault="00751453" w:rsidP="00133074">
            <w:pPr>
              <w:jc w:val="center"/>
              <w:rPr>
                <w:kern w:val="24"/>
                <w:lang w:val="uk-UA" w:eastAsia="uk-UA"/>
              </w:rPr>
            </w:pPr>
            <w:r w:rsidRPr="00587BBD">
              <w:rPr>
                <w:kern w:val="24"/>
                <w:lang w:val="uk-UA" w:eastAsia="uk-UA"/>
              </w:rPr>
              <w:t>1</w:t>
            </w:r>
          </w:p>
        </w:tc>
        <w:tc>
          <w:tcPr>
            <w:tcW w:w="1559" w:type="dxa"/>
            <w:noWrap/>
            <w:vAlign w:val="center"/>
            <w:hideMark/>
          </w:tcPr>
          <w:p w:rsidR="00751453" w:rsidRPr="00587BBD" w:rsidRDefault="00751453" w:rsidP="00FC30D4">
            <w:pPr>
              <w:contextualSpacing/>
              <w:rPr>
                <w:kern w:val="24"/>
                <w:lang w:val="uk-UA" w:eastAsia="uk-UA"/>
              </w:rPr>
            </w:pPr>
            <w:r w:rsidRPr="00587BBD">
              <w:rPr>
                <w:kern w:val="24"/>
                <w:lang w:val="uk-UA" w:eastAsia="uk-UA"/>
              </w:rPr>
              <w:t>1 р./ квартал</w:t>
            </w:r>
          </w:p>
        </w:tc>
        <w:tc>
          <w:tcPr>
            <w:tcW w:w="718" w:type="dxa"/>
            <w:noWrap/>
            <w:vAlign w:val="center"/>
            <w:hideMark/>
          </w:tcPr>
          <w:p w:rsidR="00751453" w:rsidRPr="00587BBD" w:rsidRDefault="00751453" w:rsidP="00133074">
            <w:pPr>
              <w:jc w:val="center"/>
              <w:rPr>
                <w:kern w:val="24"/>
                <w:lang w:val="uk-UA" w:eastAsia="uk-UA"/>
              </w:rPr>
            </w:pPr>
            <w:r w:rsidRPr="00587BBD">
              <w:rPr>
                <w:kern w:val="24"/>
                <w:lang w:val="uk-UA" w:eastAsia="uk-UA"/>
              </w:rPr>
              <w:t>4</w:t>
            </w:r>
          </w:p>
        </w:tc>
      </w:tr>
      <w:tr w:rsidR="00587BBD" w:rsidRPr="00587BBD" w:rsidTr="00133074">
        <w:trPr>
          <w:trHeight w:val="300"/>
        </w:trPr>
        <w:tc>
          <w:tcPr>
            <w:tcW w:w="540" w:type="dxa"/>
            <w:noWrap/>
            <w:vAlign w:val="center"/>
            <w:hideMark/>
          </w:tcPr>
          <w:p w:rsidR="00751453" w:rsidRPr="00587BBD" w:rsidRDefault="00751453" w:rsidP="00133074">
            <w:pPr>
              <w:jc w:val="center"/>
              <w:rPr>
                <w:b/>
                <w:bCs/>
                <w:kern w:val="24"/>
                <w:lang w:val="uk-UA" w:eastAsia="uk-UA"/>
              </w:rPr>
            </w:pPr>
            <w:r w:rsidRPr="00587BBD">
              <w:rPr>
                <w:b/>
                <w:bCs/>
                <w:kern w:val="24"/>
                <w:lang w:val="uk-UA" w:eastAsia="uk-UA"/>
              </w:rPr>
              <w:t>40</w:t>
            </w:r>
          </w:p>
        </w:tc>
        <w:tc>
          <w:tcPr>
            <w:tcW w:w="6514" w:type="dxa"/>
            <w:noWrap/>
            <w:vAlign w:val="center"/>
            <w:hideMark/>
          </w:tcPr>
          <w:p w:rsidR="00751453" w:rsidRPr="00587BBD" w:rsidRDefault="00751453" w:rsidP="00133074">
            <w:pPr>
              <w:rPr>
                <w:kern w:val="24"/>
                <w:lang w:val="uk-UA" w:eastAsia="uk-UA"/>
              </w:rPr>
            </w:pPr>
            <w:r w:rsidRPr="00587BBD">
              <w:rPr>
                <w:kern w:val="24"/>
                <w:lang w:val="uk-UA" w:eastAsia="uk-UA"/>
              </w:rPr>
              <w:t>Квартальна котельня вул. Максименка Федора, 26</w:t>
            </w:r>
          </w:p>
        </w:tc>
        <w:tc>
          <w:tcPr>
            <w:tcW w:w="567" w:type="dxa"/>
            <w:noWrap/>
            <w:vAlign w:val="center"/>
            <w:hideMark/>
          </w:tcPr>
          <w:p w:rsidR="00751453" w:rsidRPr="00587BBD" w:rsidRDefault="00751453" w:rsidP="00133074">
            <w:pPr>
              <w:jc w:val="center"/>
              <w:rPr>
                <w:kern w:val="24"/>
                <w:lang w:val="uk-UA" w:eastAsia="uk-UA"/>
              </w:rPr>
            </w:pPr>
            <w:r w:rsidRPr="00587BBD">
              <w:rPr>
                <w:kern w:val="24"/>
                <w:lang w:val="uk-UA" w:eastAsia="uk-UA"/>
              </w:rPr>
              <w:t>1</w:t>
            </w:r>
          </w:p>
        </w:tc>
        <w:tc>
          <w:tcPr>
            <w:tcW w:w="1559" w:type="dxa"/>
            <w:noWrap/>
            <w:vAlign w:val="center"/>
            <w:hideMark/>
          </w:tcPr>
          <w:p w:rsidR="00751453" w:rsidRPr="00587BBD" w:rsidRDefault="00751453" w:rsidP="00FC30D4">
            <w:pPr>
              <w:contextualSpacing/>
              <w:rPr>
                <w:kern w:val="24"/>
                <w:lang w:val="uk-UA" w:eastAsia="uk-UA"/>
              </w:rPr>
            </w:pPr>
            <w:r w:rsidRPr="00587BBD">
              <w:rPr>
                <w:kern w:val="24"/>
                <w:lang w:val="uk-UA" w:eastAsia="uk-UA"/>
              </w:rPr>
              <w:t>1 р./ квартал</w:t>
            </w:r>
          </w:p>
        </w:tc>
        <w:tc>
          <w:tcPr>
            <w:tcW w:w="718" w:type="dxa"/>
            <w:noWrap/>
            <w:vAlign w:val="center"/>
            <w:hideMark/>
          </w:tcPr>
          <w:p w:rsidR="00751453" w:rsidRPr="00587BBD" w:rsidRDefault="00751453" w:rsidP="00133074">
            <w:pPr>
              <w:jc w:val="center"/>
              <w:rPr>
                <w:kern w:val="24"/>
                <w:lang w:val="uk-UA" w:eastAsia="uk-UA"/>
              </w:rPr>
            </w:pPr>
            <w:r w:rsidRPr="00587BBD">
              <w:rPr>
                <w:kern w:val="24"/>
                <w:lang w:val="uk-UA" w:eastAsia="uk-UA"/>
              </w:rPr>
              <w:t>4</w:t>
            </w:r>
          </w:p>
        </w:tc>
      </w:tr>
      <w:tr w:rsidR="00587BBD" w:rsidRPr="00587BBD" w:rsidTr="00133074">
        <w:trPr>
          <w:trHeight w:val="300"/>
        </w:trPr>
        <w:tc>
          <w:tcPr>
            <w:tcW w:w="540" w:type="dxa"/>
            <w:noWrap/>
            <w:vAlign w:val="center"/>
            <w:hideMark/>
          </w:tcPr>
          <w:p w:rsidR="00751453" w:rsidRPr="00587BBD" w:rsidRDefault="00751453" w:rsidP="00133074">
            <w:pPr>
              <w:jc w:val="center"/>
              <w:rPr>
                <w:b/>
                <w:bCs/>
                <w:kern w:val="24"/>
                <w:lang w:val="uk-UA" w:eastAsia="uk-UA"/>
              </w:rPr>
            </w:pPr>
            <w:r w:rsidRPr="00587BBD">
              <w:rPr>
                <w:b/>
                <w:bCs/>
                <w:kern w:val="24"/>
                <w:lang w:val="uk-UA" w:eastAsia="uk-UA"/>
              </w:rPr>
              <w:t>41</w:t>
            </w:r>
          </w:p>
        </w:tc>
        <w:tc>
          <w:tcPr>
            <w:tcW w:w="6514" w:type="dxa"/>
            <w:noWrap/>
            <w:vAlign w:val="center"/>
            <w:hideMark/>
          </w:tcPr>
          <w:p w:rsidR="00751453" w:rsidRPr="00587BBD" w:rsidRDefault="00751453" w:rsidP="00133074">
            <w:pPr>
              <w:rPr>
                <w:kern w:val="24"/>
                <w:lang w:val="uk-UA" w:eastAsia="uk-UA"/>
              </w:rPr>
            </w:pPr>
            <w:r w:rsidRPr="00587BBD">
              <w:rPr>
                <w:kern w:val="24"/>
                <w:lang w:val="uk-UA" w:eastAsia="uk-UA"/>
              </w:rPr>
              <w:t>Квартальна котельня просп. Перемоги, 66</w:t>
            </w:r>
          </w:p>
        </w:tc>
        <w:tc>
          <w:tcPr>
            <w:tcW w:w="567" w:type="dxa"/>
            <w:noWrap/>
            <w:vAlign w:val="center"/>
            <w:hideMark/>
          </w:tcPr>
          <w:p w:rsidR="00751453" w:rsidRPr="00587BBD" w:rsidRDefault="00751453" w:rsidP="00133074">
            <w:pPr>
              <w:jc w:val="center"/>
              <w:rPr>
                <w:kern w:val="24"/>
                <w:lang w:val="uk-UA" w:eastAsia="uk-UA"/>
              </w:rPr>
            </w:pPr>
            <w:r w:rsidRPr="00587BBD">
              <w:rPr>
                <w:kern w:val="24"/>
                <w:lang w:val="uk-UA" w:eastAsia="uk-UA"/>
              </w:rPr>
              <w:t>1</w:t>
            </w:r>
          </w:p>
        </w:tc>
        <w:tc>
          <w:tcPr>
            <w:tcW w:w="1559" w:type="dxa"/>
            <w:noWrap/>
            <w:vAlign w:val="center"/>
            <w:hideMark/>
          </w:tcPr>
          <w:p w:rsidR="00751453" w:rsidRPr="00587BBD" w:rsidRDefault="00751453" w:rsidP="00FC30D4">
            <w:pPr>
              <w:contextualSpacing/>
              <w:rPr>
                <w:kern w:val="24"/>
                <w:lang w:val="uk-UA" w:eastAsia="uk-UA"/>
              </w:rPr>
            </w:pPr>
            <w:r w:rsidRPr="00587BBD">
              <w:rPr>
                <w:kern w:val="24"/>
                <w:lang w:val="uk-UA" w:eastAsia="uk-UA"/>
              </w:rPr>
              <w:t>1 р./ квартал</w:t>
            </w:r>
          </w:p>
        </w:tc>
        <w:tc>
          <w:tcPr>
            <w:tcW w:w="718" w:type="dxa"/>
            <w:noWrap/>
            <w:vAlign w:val="center"/>
            <w:hideMark/>
          </w:tcPr>
          <w:p w:rsidR="00751453" w:rsidRPr="00587BBD" w:rsidRDefault="00751453" w:rsidP="00133074">
            <w:pPr>
              <w:jc w:val="center"/>
              <w:rPr>
                <w:kern w:val="24"/>
                <w:lang w:val="uk-UA" w:eastAsia="uk-UA"/>
              </w:rPr>
            </w:pPr>
            <w:r w:rsidRPr="00587BBD">
              <w:rPr>
                <w:kern w:val="24"/>
                <w:lang w:val="uk-UA" w:eastAsia="uk-UA"/>
              </w:rPr>
              <w:t>4</w:t>
            </w:r>
          </w:p>
        </w:tc>
      </w:tr>
      <w:tr w:rsidR="00587BBD" w:rsidRPr="00587BBD" w:rsidTr="00133074">
        <w:trPr>
          <w:trHeight w:val="300"/>
        </w:trPr>
        <w:tc>
          <w:tcPr>
            <w:tcW w:w="540" w:type="dxa"/>
            <w:noWrap/>
            <w:vAlign w:val="center"/>
            <w:hideMark/>
          </w:tcPr>
          <w:p w:rsidR="00751453" w:rsidRPr="00587BBD" w:rsidRDefault="00751453" w:rsidP="00133074">
            <w:pPr>
              <w:jc w:val="center"/>
              <w:rPr>
                <w:b/>
                <w:bCs/>
                <w:kern w:val="24"/>
                <w:lang w:val="uk-UA" w:eastAsia="uk-UA"/>
              </w:rPr>
            </w:pPr>
            <w:r w:rsidRPr="00587BBD">
              <w:rPr>
                <w:b/>
                <w:bCs/>
                <w:kern w:val="24"/>
                <w:lang w:val="uk-UA" w:eastAsia="uk-UA"/>
              </w:rPr>
              <w:t>42</w:t>
            </w:r>
          </w:p>
        </w:tc>
        <w:tc>
          <w:tcPr>
            <w:tcW w:w="6514" w:type="dxa"/>
            <w:noWrap/>
            <w:vAlign w:val="center"/>
            <w:hideMark/>
          </w:tcPr>
          <w:p w:rsidR="00751453" w:rsidRPr="00587BBD" w:rsidRDefault="00751453" w:rsidP="00133074">
            <w:pPr>
              <w:rPr>
                <w:kern w:val="24"/>
                <w:lang w:val="uk-UA" w:eastAsia="uk-UA"/>
              </w:rPr>
            </w:pPr>
            <w:r w:rsidRPr="00587BBD">
              <w:rPr>
                <w:kern w:val="24"/>
                <w:lang w:val="uk-UA" w:eastAsia="uk-UA"/>
              </w:rPr>
              <w:t>Квартальна котельня вул. Радистів, 66</w:t>
            </w:r>
          </w:p>
        </w:tc>
        <w:tc>
          <w:tcPr>
            <w:tcW w:w="567" w:type="dxa"/>
            <w:noWrap/>
            <w:vAlign w:val="center"/>
            <w:hideMark/>
          </w:tcPr>
          <w:p w:rsidR="00751453" w:rsidRPr="00587BBD" w:rsidRDefault="00751453" w:rsidP="00133074">
            <w:pPr>
              <w:jc w:val="center"/>
              <w:rPr>
                <w:kern w:val="24"/>
                <w:lang w:val="uk-UA" w:eastAsia="uk-UA"/>
              </w:rPr>
            </w:pPr>
            <w:r w:rsidRPr="00587BBD">
              <w:rPr>
                <w:kern w:val="24"/>
                <w:lang w:val="uk-UA" w:eastAsia="uk-UA"/>
              </w:rPr>
              <w:t>1</w:t>
            </w:r>
          </w:p>
        </w:tc>
        <w:tc>
          <w:tcPr>
            <w:tcW w:w="1559" w:type="dxa"/>
            <w:noWrap/>
            <w:vAlign w:val="center"/>
            <w:hideMark/>
          </w:tcPr>
          <w:p w:rsidR="00751453" w:rsidRPr="00587BBD" w:rsidRDefault="00751453" w:rsidP="00FC30D4">
            <w:pPr>
              <w:contextualSpacing/>
              <w:rPr>
                <w:kern w:val="24"/>
                <w:lang w:val="uk-UA" w:eastAsia="uk-UA"/>
              </w:rPr>
            </w:pPr>
            <w:r w:rsidRPr="00587BBD">
              <w:rPr>
                <w:kern w:val="24"/>
                <w:lang w:val="uk-UA" w:eastAsia="uk-UA"/>
              </w:rPr>
              <w:t>1 р./ квартал</w:t>
            </w:r>
          </w:p>
        </w:tc>
        <w:tc>
          <w:tcPr>
            <w:tcW w:w="718" w:type="dxa"/>
            <w:noWrap/>
            <w:vAlign w:val="center"/>
            <w:hideMark/>
          </w:tcPr>
          <w:p w:rsidR="00751453" w:rsidRPr="00587BBD" w:rsidRDefault="00751453" w:rsidP="00133074">
            <w:pPr>
              <w:jc w:val="center"/>
              <w:rPr>
                <w:kern w:val="24"/>
                <w:lang w:val="uk-UA" w:eastAsia="uk-UA"/>
              </w:rPr>
            </w:pPr>
            <w:r w:rsidRPr="00587BBD">
              <w:rPr>
                <w:kern w:val="24"/>
                <w:lang w:val="uk-UA" w:eastAsia="uk-UA"/>
              </w:rPr>
              <w:t>3</w:t>
            </w:r>
          </w:p>
        </w:tc>
      </w:tr>
      <w:tr w:rsidR="00587BBD" w:rsidRPr="00587BBD" w:rsidTr="00133074">
        <w:trPr>
          <w:trHeight w:val="300"/>
        </w:trPr>
        <w:tc>
          <w:tcPr>
            <w:tcW w:w="540" w:type="dxa"/>
            <w:noWrap/>
            <w:vAlign w:val="center"/>
            <w:hideMark/>
          </w:tcPr>
          <w:p w:rsidR="00751453" w:rsidRPr="00587BBD" w:rsidRDefault="00751453" w:rsidP="00133074">
            <w:pPr>
              <w:jc w:val="center"/>
              <w:rPr>
                <w:b/>
                <w:bCs/>
                <w:kern w:val="24"/>
                <w:lang w:val="uk-UA" w:eastAsia="uk-UA"/>
              </w:rPr>
            </w:pPr>
            <w:r w:rsidRPr="00587BBD">
              <w:rPr>
                <w:b/>
                <w:bCs/>
                <w:kern w:val="24"/>
                <w:lang w:val="uk-UA" w:eastAsia="uk-UA"/>
              </w:rPr>
              <w:t>43</w:t>
            </w:r>
          </w:p>
        </w:tc>
        <w:tc>
          <w:tcPr>
            <w:tcW w:w="6514" w:type="dxa"/>
            <w:noWrap/>
            <w:vAlign w:val="center"/>
            <w:hideMark/>
          </w:tcPr>
          <w:p w:rsidR="00751453" w:rsidRPr="00587BBD" w:rsidRDefault="00751453" w:rsidP="00133074">
            <w:pPr>
              <w:rPr>
                <w:kern w:val="24"/>
                <w:lang w:val="uk-UA" w:eastAsia="uk-UA"/>
              </w:rPr>
            </w:pPr>
            <w:r w:rsidRPr="00587BBD">
              <w:rPr>
                <w:kern w:val="24"/>
                <w:lang w:val="uk-UA" w:eastAsia="uk-UA"/>
              </w:rPr>
              <w:t>Квартальна котельня вул. Геофізиків, 10</w:t>
            </w:r>
          </w:p>
        </w:tc>
        <w:tc>
          <w:tcPr>
            <w:tcW w:w="567" w:type="dxa"/>
            <w:noWrap/>
            <w:vAlign w:val="center"/>
            <w:hideMark/>
          </w:tcPr>
          <w:p w:rsidR="00751453" w:rsidRPr="00587BBD" w:rsidRDefault="00751453" w:rsidP="00133074">
            <w:pPr>
              <w:jc w:val="center"/>
              <w:rPr>
                <w:kern w:val="24"/>
                <w:lang w:val="uk-UA" w:eastAsia="uk-UA"/>
              </w:rPr>
            </w:pPr>
            <w:r w:rsidRPr="00587BBD">
              <w:rPr>
                <w:kern w:val="24"/>
                <w:lang w:val="uk-UA" w:eastAsia="uk-UA"/>
              </w:rPr>
              <w:t>1</w:t>
            </w:r>
          </w:p>
        </w:tc>
        <w:tc>
          <w:tcPr>
            <w:tcW w:w="1559" w:type="dxa"/>
            <w:noWrap/>
            <w:vAlign w:val="center"/>
            <w:hideMark/>
          </w:tcPr>
          <w:p w:rsidR="00751453" w:rsidRPr="00587BBD" w:rsidRDefault="00751453" w:rsidP="00FC30D4">
            <w:pPr>
              <w:contextualSpacing/>
              <w:rPr>
                <w:kern w:val="24"/>
                <w:lang w:val="uk-UA" w:eastAsia="uk-UA"/>
              </w:rPr>
            </w:pPr>
            <w:r w:rsidRPr="00587BBD">
              <w:rPr>
                <w:kern w:val="24"/>
                <w:lang w:val="uk-UA" w:eastAsia="uk-UA"/>
              </w:rPr>
              <w:t>1 р./ квартал</w:t>
            </w:r>
          </w:p>
        </w:tc>
        <w:tc>
          <w:tcPr>
            <w:tcW w:w="718" w:type="dxa"/>
            <w:noWrap/>
            <w:vAlign w:val="center"/>
            <w:hideMark/>
          </w:tcPr>
          <w:p w:rsidR="00751453" w:rsidRPr="00587BBD" w:rsidRDefault="00751453" w:rsidP="00133074">
            <w:pPr>
              <w:jc w:val="center"/>
              <w:rPr>
                <w:kern w:val="24"/>
                <w:lang w:val="uk-UA" w:eastAsia="uk-UA"/>
              </w:rPr>
            </w:pPr>
            <w:r w:rsidRPr="00587BBD">
              <w:rPr>
                <w:kern w:val="24"/>
                <w:lang w:val="uk-UA" w:eastAsia="uk-UA"/>
              </w:rPr>
              <w:t>4</w:t>
            </w:r>
          </w:p>
        </w:tc>
      </w:tr>
      <w:tr w:rsidR="00587BBD" w:rsidRPr="00587BBD" w:rsidTr="00133074">
        <w:trPr>
          <w:trHeight w:val="300"/>
        </w:trPr>
        <w:tc>
          <w:tcPr>
            <w:tcW w:w="540" w:type="dxa"/>
            <w:noWrap/>
            <w:vAlign w:val="center"/>
            <w:hideMark/>
          </w:tcPr>
          <w:p w:rsidR="00751453" w:rsidRPr="00587BBD" w:rsidRDefault="00751453" w:rsidP="00133074">
            <w:pPr>
              <w:jc w:val="center"/>
              <w:rPr>
                <w:b/>
                <w:bCs/>
                <w:kern w:val="24"/>
                <w:lang w:val="uk-UA" w:eastAsia="uk-UA"/>
              </w:rPr>
            </w:pPr>
            <w:r w:rsidRPr="00587BBD">
              <w:rPr>
                <w:b/>
                <w:bCs/>
                <w:kern w:val="24"/>
                <w:lang w:val="uk-UA" w:eastAsia="uk-UA"/>
              </w:rPr>
              <w:t>44</w:t>
            </w:r>
          </w:p>
        </w:tc>
        <w:tc>
          <w:tcPr>
            <w:tcW w:w="6514" w:type="dxa"/>
            <w:noWrap/>
            <w:vAlign w:val="center"/>
            <w:hideMark/>
          </w:tcPr>
          <w:p w:rsidR="00751453" w:rsidRPr="00587BBD" w:rsidRDefault="00751453" w:rsidP="00133074">
            <w:pPr>
              <w:rPr>
                <w:kern w:val="24"/>
                <w:lang w:val="uk-UA" w:eastAsia="uk-UA"/>
              </w:rPr>
            </w:pPr>
            <w:r w:rsidRPr="00587BBD">
              <w:rPr>
                <w:kern w:val="24"/>
                <w:lang w:val="uk-UA" w:eastAsia="uk-UA"/>
              </w:rPr>
              <w:t>Квартальна котельня вул. Ялинкова, 58/60</w:t>
            </w:r>
          </w:p>
        </w:tc>
        <w:tc>
          <w:tcPr>
            <w:tcW w:w="567" w:type="dxa"/>
            <w:noWrap/>
            <w:vAlign w:val="center"/>
            <w:hideMark/>
          </w:tcPr>
          <w:p w:rsidR="00751453" w:rsidRPr="00587BBD" w:rsidRDefault="00751453" w:rsidP="00133074">
            <w:pPr>
              <w:jc w:val="center"/>
              <w:rPr>
                <w:kern w:val="24"/>
                <w:lang w:val="uk-UA" w:eastAsia="uk-UA"/>
              </w:rPr>
            </w:pPr>
            <w:r w:rsidRPr="00587BBD">
              <w:rPr>
                <w:kern w:val="24"/>
                <w:lang w:val="uk-UA" w:eastAsia="uk-UA"/>
              </w:rPr>
              <w:t>1</w:t>
            </w:r>
          </w:p>
        </w:tc>
        <w:tc>
          <w:tcPr>
            <w:tcW w:w="1559" w:type="dxa"/>
            <w:noWrap/>
            <w:vAlign w:val="center"/>
            <w:hideMark/>
          </w:tcPr>
          <w:p w:rsidR="00751453" w:rsidRPr="00587BBD" w:rsidRDefault="00751453" w:rsidP="00FC30D4">
            <w:pPr>
              <w:contextualSpacing/>
              <w:rPr>
                <w:kern w:val="24"/>
                <w:lang w:val="uk-UA" w:eastAsia="uk-UA"/>
              </w:rPr>
            </w:pPr>
            <w:r w:rsidRPr="00587BBD">
              <w:rPr>
                <w:kern w:val="24"/>
                <w:lang w:val="uk-UA" w:eastAsia="uk-UA"/>
              </w:rPr>
              <w:t>1 р./ квартал</w:t>
            </w:r>
          </w:p>
        </w:tc>
        <w:tc>
          <w:tcPr>
            <w:tcW w:w="718" w:type="dxa"/>
            <w:noWrap/>
            <w:vAlign w:val="center"/>
            <w:hideMark/>
          </w:tcPr>
          <w:p w:rsidR="00751453" w:rsidRPr="00587BBD" w:rsidRDefault="00751453" w:rsidP="00133074">
            <w:pPr>
              <w:jc w:val="center"/>
              <w:rPr>
                <w:kern w:val="24"/>
                <w:lang w:val="uk-UA" w:eastAsia="uk-UA"/>
              </w:rPr>
            </w:pPr>
            <w:r w:rsidRPr="00587BBD">
              <w:rPr>
                <w:kern w:val="24"/>
                <w:lang w:val="uk-UA" w:eastAsia="uk-UA"/>
              </w:rPr>
              <w:t>4</w:t>
            </w:r>
          </w:p>
        </w:tc>
      </w:tr>
      <w:tr w:rsidR="001A5E70" w:rsidRPr="00587BBD" w:rsidTr="00EA0B45">
        <w:trPr>
          <w:trHeight w:val="300"/>
        </w:trPr>
        <w:tc>
          <w:tcPr>
            <w:tcW w:w="7054" w:type="dxa"/>
            <w:gridSpan w:val="2"/>
            <w:noWrap/>
            <w:hideMark/>
          </w:tcPr>
          <w:p w:rsidR="001A5E70" w:rsidRPr="00587BBD" w:rsidRDefault="001A5E70" w:rsidP="001A5E70">
            <w:pPr>
              <w:jc w:val="right"/>
              <w:rPr>
                <w:b/>
                <w:bCs/>
                <w:kern w:val="24"/>
                <w:lang w:val="uk-UA" w:eastAsia="uk-UA"/>
              </w:rPr>
            </w:pPr>
            <w:r w:rsidRPr="00587BBD">
              <w:rPr>
                <w:b/>
                <w:bCs/>
                <w:kern w:val="24"/>
                <w:lang w:val="uk-UA" w:eastAsia="uk-UA"/>
              </w:rPr>
              <w:t>РАЗОМ</w:t>
            </w:r>
          </w:p>
        </w:tc>
        <w:tc>
          <w:tcPr>
            <w:tcW w:w="567" w:type="dxa"/>
            <w:noWrap/>
            <w:vAlign w:val="center"/>
            <w:hideMark/>
          </w:tcPr>
          <w:p w:rsidR="001A5E70" w:rsidRPr="00587BBD" w:rsidRDefault="001A5E70" w:rsidP="00133074">
            <w:pPr>
              <w:jc w:val="center"/>
              <w:rPr>
                <w:b/>
                <w:bCs/>
                <w:kern w:val="24"/>
                <w:lang w:val="uk-UA" w:eastAsia="uk-UA"/>
              </w:rPr>
            </w:pPr>
            <w:r w:rsidRPr="00587BBD">
              <w:rPr>
                <w:b/>
                <w:bCs/>
                <w:kern w:val="24"/>
                <w:lang w:val="uk-UA" w:eastAsia="uk-UA"/>
              </w:rPr>
              <w:t>52</w:t>
            </w:r>
          </w:p>
        </w:tc>
        <w:tc>
          <w:tcPr>
            <w:tcW w:w="1559" w:type="dxa"/>
            <w:noWrap/>
            <w:vAlign w:val="center"/>
            <w:hideMark/>
          </w:tcPr>
          <w:p w:rsidR="001A5E70" w:rsidRPr="00587BBD" w:rsidRDefault="001A5E70" w:rsidP="00133074">
            <w:pPr>
              <w:jc w:val="center"/>
              <w:rPr>
                <w:kern w:val="24"/>
                <w:lang w:val="uk-UA" w:eastAsia="uk-UA"/>
              </w:rPr>
            </w:pPr>
          </w:p>
        </w:tc>
        <w:tc>
          <w:tcPr>
            <w:tcW w:w="718" w:type="dxa"/>
            <w:noWrap/>
            <w:vAlign w:val="center"/>
            <w:hideMark/>
          </w:tcPr>
          <w:p w:rsidR="001A5E70" w:rsidRPr="00587BBD" w:rsidRDefault="001A5E70" w:rsidP="00133074">
            <w:pPr>
              <w:jc w:val="center"/>
              <w:rPr>
                <w:b/>
                <w:bCs/>
                <w:kern w:val="24"/>
                <w:lang w:val="uk-UA" w:eastAsia="uk-UA"/>
              </w:rPr>
            </w:pPr>
            <w:r w:rsidRPr="00587BBD">
              <w:rPr>
                <w:b/>
                <w:bCs/>
                <w:kern w:val="24"/>
                <w:lang w:val="uk-UA" w:eastAsia="uk-UA"/>
              </w:rPr>
              <w:t>241</w:t>
            </w:r>
          </w:p>
        </w:tc>
      </w:tr>
    </w:tbl>
    <w:p w:rsidR="00751453" w:rsidRPr="00587BBD" w:rsidRDefault="00751453" w:rsidP="005F2434">
      <w:pPr>
        <w:jc w:val="both"/>
        <w:rPr>
          <w:kern w:val="24"/>
          <w:lang w:val="uk-UA"/>
        </w:rPr>
      </w:pPr>
    </w:p>
    <w:p w:rsidR="00D930F8" w:rsidRPr="00587BBD" w:rsidRDefault="00FC30D4" w:rsidP="00FC30D4">
      <w:pPr>
        <w:tabs>
          <w:tab w:val="left" w:pos="993"/>
        </w:tabs>
        <w:ind w:firstLine="709"/>
        <w:contextualSpacing/>
        <w:jc w:val="both"/>
        <w:rPr>
          <w:rFonts w:eastAsia="MS Mincho"/>
          <w:b/>
          <w:kern w:val="24"/>
          <w:lang w:val="uk-UA" w:eastAsia="uk-UA"/>
        </w:rPr>
      </w:pPr>
      <w:r>
        <w:rPr>
          <w:rFonts w:eastAsia="MS Mincho"/>
          <w:b/>
          <w:kern w:val="24"/>
          <w:lang w:val="uk-UA" w:eastAsia="uk-UA"/>
        </w:rPr>
        <w:t>2</w:t>
      </w:r>
      <w:r w:rsidR="005F2434" w:rsidRPr="00587BBD">
        <w:rPr>
          <w:rFonts w:eastAsia="MS Mincho"/>
          <w:b/>
          <w:kern w:val="24"/>
          <w:lang w:val="uk-UA" w:eastAsia="uk-UA"/>
        </w:rPr>
        <w:t>.</w:t>
      </w:r>
      <w:r>
        <w:rPr>
          <w:rFonts w:eastAsia="MS Mincho"/>
          <w:b/>
          <w:kern w:val="24"/>
          <w:lang w:val="uk-UA" w:eastAsia="uk-UA"/>
        </w:rPr>
        <w:tab/>
      </w:r>
      <w:r w:rsidR="00D930F8" w:rsidRPr="00587BBD">
        <w:rPr>
          <w:rFonts w:eastAsia="MS Mincho"/>
          <w:b/>
          <w:kern w:val="24"/>
          <w:lang w:val="uk-UA" w:eastAsia="uk-UA"/>
        </w:rPr>
        <w:t>Обсяг послуг:</w:t>
      </w:r>
    </w:p>
    <w:p w:rsidR="00751453" w:rsidRPr="00587BBD" w:rsidRDefault="00FC30D4" w:rsidP="00FC30D4">
      <w:pPr>
        <w:tabs>
          <w:tab w:val="left" w:pos="993"/>
        </w:tabs>
        <w:ind w:firstLine="709"/>
        <w:contextualSpacing/>
        <w:jc w:val="both"/>
        <w:rPr>
          <w:bCs/>
          <w:kern w:val="24"/>
          <w:lang w:val="uk-UA"/>
        </w:rPr>
      </w:pPr>
      <w:r>
        <w:rPr>
          <w:bCs/>
          <w:kern w:val="24"/>
          <w:lang w:val="uk-UA"/>
        </w:rPr>
        <w:t>2</w:t>
      </w:r>
      <w:r w:rsidR="00751453" w:rsidRPr="00587BBD">
        <w:rPr>
          <w:bCs/>
          <w:kern w:val="24"/>
          <w:lang w:val="uk-UA"/>
        </w:rPr>
        <w:t>.1.</w:t>
      </w:r>
      <w:r>
        <w:rPr>
          <w:bCs/>
          <w:kern w:val="24"/>
          <w:lang w:val="uk-UA"/>
        </w:rPr>
        <w:tab/>
      </w:r>
      <w:r w:rsidR="00751453" w:rsidRPr="00587BBD">
        <w:rPr>
          <w:bCs/>
          <w:kern w:val="24"/>
          <w:lang w:val="uk-UA"/>
        </w:rPr>
        <w:t xml:space="preserve">Учасник повинен надати 241 (двісті сорок один) протокол результатів проведення хімічного аналізу побутових стічних вод по 52 (п’ятдесяти двом) випускам стічних вод 44 (сорока чотирьох) </w:t>
      </w:r>
      <w:proofErr w:type="spellStart"/>
      <w:r w:rsidR="00751453" w:rsidRPr="00587BBD">
        <w:rPr>
          <w:bCs/>
          <w:kern w:val="24"/>
          <w:lang w:val="uk-UA"/>
        </w:rPr>
        <w:t>проммайданчиків</w:t>
      </w:r>
      <w:proofErr w:type="spellEnd"/>
      <w:r w:rsidR="00751453" w:rsidRPr="00587BBD">
        <w:rPr>
          <w:bCs/>
          <w:kern w:val="24"/>
          <w:lang w:val="uk-UA"/>
        </w:rPr>
        <w:t xml:space="preserve"> СП «Київські теплові мережі» КП «КИЇВТЕПЛОЕНЕРГО» (Додаток 1).</w:t>
      </w:r>
    </w:p>
    <w:p w:rsidR="00751453" w:rsidRPr="00587BBD" w:rsidRDefault="00FC30D4" w:rsidP="00FC30D4">
      <w:pPr>
        <w:tabs>
          <w:tab w:val="left" w:pos="993"/>
        </w:tabs>
        <w:ind w:firstLine="709"/>
        <w:contextualSpacing/>
        <w:jc w:val="both"/>
        <w:rPr>
          <w:bCs/>
          <w:kern w:val="24"/>
          <w:lang w:val="uk-UA"/>
        </w:rPr>
      </w:pPr>
      <w:r>
        <w:rPr>
          <w:bCs/>
          <w:kern w:val="24"/>
          <w:lang w:val="uk-UA"/>
        </w:rPr>
        <w:t>2</w:t>
      </w:r>
      <w:r w:rsidR="00751453" w:rsidRPr="00587BBD">
        <w:rPr>
          <w:bCs/>
          <w:kern w:val="24"/>
          <w:lang w:val="uk-UA"/>
        </w:rPr>
        <w:t>.2.</w:t>
      </w:r>
      <w:r>
        <w:rPr>
          <w:bCs/>
          <w:kern w:val="24"/>
          <w:lang w:val="uk-UA"/>
        </w:rPr>
        <w:tab/>
      </w:r>
      <w:r w:rsidR="00751453" w:rsidRPr="00587BBD">
        <w:rPr>
          <w:bCs/>
          <w:kern w:val="24"/>
          <w:lang w:val="uk-UA"/>
        </w:rPr>
        <w:t>Для оформлення протоколів результатів проведення аналізу стічних вод необхідно виконати наступні послуги:</w:t>
      </w:r>
    </w:p>
    <w:p w:rsidR="00751453" w:rsidRPr="00587BBD" w:rsidRDefault="00FC30D4" w:rsidP="00FC30D4">
      <w:pPr>
        <w:tabs>
          <w:tab w:val="left" w:pos="993"/>
        </w:tabs>
        <w:ind w:firstLine="709"/>
        <w:contextualSpacing/>
        <w:jc w:val="both"/>
        <w:rPr>
          <w:bCs/>
          <w:kern w:val="24"/>
          <w:lang w:val="uk-UA"/>
        </w:rPr>
      </w:pPr>
      <w:r>
        <w:rPr>
          <w:bCs/>
          <w:kern w:val="24"/>
          <w:lang w:val="uk-UA"/>
        </w:rPr>
        <w:t>2</w:t>
      </w:r>
      <w:r w:rsidR="00751453" w:rsidRPr="00587BBD">
        <w:rPr>
          <w:bCs/>
          <w:kern w:val="24"/>
          <w:lang w:val="uk-UA"/>
        </w:rPr>
        <w:t>.2.1.</w:t>
      </w:r>
      <w:r>
        <w:rPr>
          <w:bCs/>
          <w:kern w:val="24"/>
          <w:lang w:val="uk-UA"/>
        </w:rPr>
        <w:tab/>
      </w:r>
      <w:r w:rsidR="00751453" w:rsidRPr="00587BBD">
        <w:rPr>
          <w:bCs/>
          <w:kern w:val="24"/>
          <w:lang w:val="uk-UA"/>
        </w:rPr>
        <w:t>Провести відбір проб стічних вод по 52 (п’ятдесяти двом) випускам стічних вод, що знаходяться на території підрозділів  СП  «Київські теплові мережі» КП «КИЇВТЕПЛОЕНЕРГО» та доставку відібраних проб до лабораторії Учасника згідно з Графіком відбору проб (Додаток 2).</w:t>
      </w:r>
    </w:p>
    <w:p w:rsidR="00751453" w:rsidRPr="00587BBD" w:rsidRDefault="00FC30D4" w:rsidP="00FC30D4">
      <w:pPr>
        <w:tabs>
          <w:tab w:val="left" w:pos="993"/>
        </w:tabs>
        <w:ind w:firstLine="709"/>
        <w:contextualSpacing/>
        <w:jc w:val="both"/>
        <w:rPr>
          <w:bCs/>
          <w:kern w:val="24"/>
          <w:lang w:val="uk-UA"/>
        </w:rPr>
      </w:pPr>
      <w:r>
        <w:rPr>
          <w:bCs/>
          <w:kern w:val="24"/>
          <w:lang w:val="uk-UA"/>
        </w:rPr>
        <w:t>2</w:t>
      </w:r>
      <w:r w:rsidR="00751453" w:rsidRPr="00587BBD">
        <w:rPr>
          <w:bCs/>
          <w:kern w:val="24"/>
          <w:lang w:val="uk-UA"/>
        </w:rPr>
        <w:t>.2.2.</w:t>
      </w:r>
      <w:r>
        <w:rPr>
          <w:bCs/>
          <w:kern w:val="24"/>
          <w:lang w:val="uk-UA"/>
        </w:rPr>
        <w:tab/>
      </w:r>
      <w:r w:rsidR="00751453" w:rsidRPr="00587BBD">
        <w:rPr>
          <w:bCs/>
          <w:kern w:val="24"/>
          <w:lang w:val="uk-UA"/>
        </w:rPr>
        <w:t xml:space="preserve">Провести хімічний аналіз відібраних проб стічних вод по наступних показниках: завислі та спливаючі речовини, хімічне споживання кисню, сухий залишок, сульфати, хлориди, амоній (азот амонійний, аміак), фосфати, нафтопродукти, залізо (загальне), </w:t>
      </w:r>
      <w:proofErr w:type="spellStart"/>
      <w:r w:rsidR="00751453" w:rsidRPr="00587BBD">
        <w:rPr>
          <w:bCs/>
          <w:kern w:val="24"/>
          <w:lang w:val="uk-UA"/>
        </w:rPr>
        <w:t>рН</w:t>
      </w:r>
      <w:proofErr w:type="spellEnd"/>
      <w:r w:rsidR="00751453" w:rsidRPr="00587BBD">
        <w:rPr>
          <w:bCs/>
          <w:kern w:val="24"/>
          <w:lang w:val="uk-UA"/>
        </w:rPr>
        <w:t xml:space="preserve">. Одиниці виміру </w:t>
      </w:r>
      <w:proofErr w:type="spellStart"/>
      <w:r w:rsidR="00751453" w:rsidRPr="00587BBD">
        <w:rPr>
          <w:bCs/>
          <w:kern w:val="24"/>
          <w:lang w:val="uk-UA"/>
        </w:rPr>
        <w:t>рН</w:t>
      </w:r>
      <w:proofErr w:type="spellEnd"/>
      <w:r w:rsidR="00751453" w:rsidRPr="00587BBD">
        <w:rPr>
          <w:bCs/>
          <w:kern w:val="24"/>
          <w:lang w:val="uk-UA"/>
        </w:rPr>
        <w:t xml:space="preserve"> – одиниці </w:t>
      </w:r>
      <w:proofErr w:type="spellStart"/>
      <w:r w:rsidR="00751453" w:rsidRPr="00587BBD">
        <w:rPr>
          <w:bCs/>
          <w:kern w:val="24"/>
          <w:lang w:val="uk-UA"/>
        </w:rPr>
        <w:t>рН</w:t>
      </w:r>
      <w:proofErr w:type="spellEnd"/>
      <w:r w:rsidR="00751453" w:rsidRPr="00587BBD">
        <w:rPr>
          <w:bCs/>
          <w:kern w:val="24"/>
          <w:lang w:val="uk-UA"/>
        </w:rPr>
        <w:t>, інших показників – г/м</w:t>
      </w:r>
      <w:r w:rsidR="00751453" w:rsidRPr="00587BBD">
        <w:rPr>
          <w:bCs/>
          <w:kern w:val="24"/>
          <w:vertAlign w:val="superscript"/>
          <w:lang w:val="uk-UA"/>
        </w:rPr>
        <w:t>3</w:t>
      </w:r>
      <w:r w:rsidR="00751453" w:rsidRPr="00587BBD">
        <w:rPr>
          <w:bCs/>
          <w:kern w:val="24"/>
          <w:lang w:val="uk-UA"/>
        </w:rPr>
        <w:t>.</w:t>
      </w:r>
    </w:p>
    <w:p w:rsidR="00751453" w:rsidRPr="00587BBD" w:rsidRDefault="00FC30D4" w:rsidP="00FC30D4">
      <w:pPr>
        <w:tabs>
          <w:tab w:val="left" w:pos="993"/>
        </w:tabs>
        <w:ind w:firstLine="709"/>
        <w:contextualSpacing/>
        <w:jc w:val="both"/>
        <w:rPr>
          <w:bCs/>
          <w:kern w:val="24"/>
          <w:lang w:val="uk-UA"/>
        </w:rPr>
      </w:pPr>
      <w:r>
        <w:rPr>
          <w:bCs/>
          <w:kern w:val="24"/>
          <w:lang w:val="uk-UA"/>
        </w:rPr>
        <w:t>2</w:t>
      </w:r>
      <w:r w:rsidR="00751453" w:rsidRPr="00587BBD">
        <w:rPr>
          <w:bCs/>
          <w:kern w:val="24"/>
          <w:lang w:val="uk-UA"/>
        </w:rPr>
        <w:t>.2.3.</w:t>
      </w:r>
      <w:r>
        <w:rPr>
          <w:bCs/>
          <w:kern w:val="24"/>
          <w:lang w:val="uk-UA"/>
        </w:rPr>
        <w:tab/>
      </w:r>
      <w:r w:rsidR="00751453" w:rsidRPr="00587BBD">
        <w:rPr>
          <w:bCs/>
          <w:kern w:val="24"/>
          <w:lang w:val="uk-UA"/>
        </w:rPr>
        <w:t>Оформити 241 (двісті сорок один) протокол за результатами проведення аналізу стічних вод.</w:t>
      </w:r>
    </w:p>
    <w:p w:rsidR="005F2434" w:rsidRPr="00587BBD" w:rsidRDefault="00FC30D4" w:rsidP="00FC30D4">
      <w:pPr>
        <w:tabs>
          <w:tab w:val="left" w:pos="993"/>
        </w:tabs>
        <w:ind w:firstLine="709"/>
        <w:contextualSpacing/>
        <w:jc w:val="both"/>
        <w:rPr>
          <w:rFonts w:eastAsia="MS Mincho"/>
          <w:b/>
          <w:kern w:val="24"/>
          <w:lang w:val="uk-UA" w:eastAsia="uk-UA"/>
        </w:rPr>
      </w:pPr>
      <w:r>
        <w:rPr>
          <w:rFonts w:eastAsia="MS Mincho"/>
          <w:b/>
          <w:kern w:val="24"/>
          <w:lang w:val="uk-UA" w:eastAsia="uk-UA"/>
        </w:rPr>
        <w:t>3</w:t>
      </w:r>
      <w:r w:rsidR="005F2434" w:rsidRPr="00587BBD">
        <w:rPr>
          <w:rFonts w:eastAsia="MS Mincho"/>
          <w:b/>
          <w:kern w:val="24"/>
          <w:lang w:val="uk-UA" w:eastAsia="uk-UA"/>
        </w:rPr>
        <w:t>.</w:t>
      </w:r>
      <w:r>
        <w:rPr>
          <w:rFonts w:eastAsia="MS Mincho"/>
          <w:b/>
          <w:kern w:val="24"/>
          <w:lang w:val="uk-UA" w:eastAsia="uk-UA"/>
        </w:rPr>
        <w:tab/>
      </w:r>
      <w:r w:rsidR="00772D60">
        <w:rPr>
          <w:rFonts w:eastAsia="MS Mincho"/>
          <w:b/>
          <w:kern w:val="24"/>
          <w:lang w:val="uk-UA" w:eastAsia="uk-UA"/>
        </w:rPr>
        <w:t>Порядок надання</w:t>
      </w:r>
      <w:r w:rsidR="005F2434" w:rsidRPr="00587BBD">
        <w:rPr>
          <w:rFonts w:eastAsia="MS Mincho"/>
          <w:b/>
          <w:kern w:val="24"/>
          <w:lang w:val="uk-UA" w:eastAsia="uk-UA"/>
        </w:rPr>
        <w:t xml:space="preserve"> послуг:</w:t>
      </w:r>
    </w:p>
    <w:p w:rsidR="00FC30D4" w:rsidRDefault="00751453" w:rsidP="00FC30D4">
      <w:pPr>
        <w:tabs>
          <w:tab w:val="left" w:pos="1134"/>
        </w:tabs>
        <w:ind w:firstLine="709"/>
        <w:jc w:val="both"/>
        <w:rPr>
          <w:kern w:val="24"/>
          <w:lang w:val="uk-UA"/>
        </w:rPr>
      </w:pPr>
      <w:r w:rsidRPr="00587BBD">
        <w:rPr>
          <w:kern w:val="24"/>
          <w:lang w:val="uk-UA"/>
        </w:rPr>
        <w:t>З моменту укладання договору до 31.12.2019 року, відповідно до Графіку відбору проб (</w:t>
      </w:r>
      <w:r w:rsidR="00FC30D4">
        <w:rPr>
          <w:kern w:val="24"/>
          <w:lang w:val="uk-UA"/>
        </w:rPr>
        <w:t>Таблиця</w:t>
      </w:r>
      <w:r w:rsidRPr="00587BBD">
        <w:rPr>
          <w:kern w:val="24"/>
          <w:lang w:val="uk-UA"/>
        </w:rPr>
        <w:t xml:space="preserve"> 2)</w:t>
      </w:r>
      <w:r w:rsidR="00FC30D4">
        <w:rPr>
          <w:kern w:val="24"/>
          <w:lang w:val="uk-UA"/>
        </w:rPr>
        <w:t>.</w:t>
      </w:r>
    </w:p>
    <w:p w:rsidR="00FC30D4" w:rsidRDefault="00FC30D4">
      <w:pPr>
        <w:spacing w:after="200" w:line="276" w:lineRule="auto"/>
        <w:rPr>
          <w:kern w:val="24"/>
          <w:lang w:val="uk-UA"/>
        </w:rPr>
      </w:pPr>
      <w:r>
        <w:rPr>
          <w:kern w:val="24"/>
          <w:lang w:val="uk-UA"/>
        </w:rPr>
        <w:br w:type="page"/>
      </w:r>
    </w:p>
    <w:p w:rsidR="00D930F8" w:rsidRPr="00587BBD" w:rsidRDefault="00D930F8" w:rsidP="00FC30D4">
      <w:pPr>
        <w:tabs>
          <w:tab w:val="left" w:pos="1134"/>
        </w:tabs>
        <w:ind w:firstLine="709"/>
        <w:jc w:val="both"/>
        <w:rPr>
          <w:kern w:val="24"/>
          <w:lang w:val="uk-UA"/>
        </w:rPr>
      </w:pPr>
    </w:p>
    <w:p w:rsidR="00FC30D4" w:rsidRPr="00FC30D4" w:rsidRDefault="00FC30D4" w:rsidP="00FC30D4">
      <w:pPr>
        <w:tabs>
          <w:tab w:val="left" w:pos="6660"/>
        </w:tabs>
        <w:jc w:val="right"/>
        <w:rPr>
          <w:b/>
          <w:i/>
          <w:kern w:val="24"/>
          <w:lang w:val="uk-UA"/>
        </w:rPr>
      </w:pPr>
      <w:r w:rsidRPr="00FC30D4">
        <w:rPr>
          <w:b/>
          <w:i/>
          <w:kern w:val="24"/>
          <w:lang w:val="uk-UA"/>
        </w:rPr>
        <w:t>Таблиця 2</w:t>
      </w:r>
    </w:p>
    <w:p w:rsidR="00751453" w:rsidRDefault="00751453" w:rsidP="00751453">
      <w:pPr>
        <w:tabs>
          <w:tab w:val="left" w:pos="6660"/>
        </w:tabs>
        <w:jc w:val="center"/>
        <w:rPr>
          <w:b/>
          <w:kern w:val="24"/>
          <w:lang w:val="uk-UA"/>
        </w:rPr>
      </w:pPr>
      <w:r w:rsidRPr="00587BBD">
        <w:rPr>
          <w:b/>
          <w:kern w:val="24"/>
          <w:lang w:val="uk-UA"/>
        </w:rPr>
        <w:t>Графік відбору проб</w:t>
      </w:r>
    </w:p>
    <w:p w:rsidR="00FC30D4" w:rsidRPr="00587BBD" w:rsidRDefault="00FC30D4" w:rsidP="00751453">
      <w:pPr>
        <w:tabs>
          <w:tab w:val="left" w:pos="6660"/>
        </w:tabs>
        <w:jc w:val="center"/>
        <w:rPr>
          <w:b/>
          <w:kern w:val="24"/>
          <w:lang w:val="uk-UA"/>
        </w:rPr>
      </w:pPr>
    </w:p>
    <w:tbl>
      <w:tblPr>
        <w:tblStyle w:val="a8"/>
        <w:tblW w:w="10763" w:type="dxa"/>
        <w:jc w:val="center"/>
        <w:tblLook w:val="04A0"/>
      </w:tblPr>
      <w:tblGrid>
        <w:gridCol w:w="506"/>
        <w:gridCol w:w="4185"/>
        <w:gridCol w:w="506"/>
        <w:gridCol w:w="506"/>
        <w:gridCol w:w="506"/>
        <w:gridCol w:w="506"/>
        <w:gridCol w:w="506"/>
        <w:gridCol w:w="506"/>
        <w:gridCol w:w="506"/>
        <w:gridCol w:w="506"/>
        <w:gridCol w:w="506"/>
        <w:gridCol w:w="506"/>
        <w:gridCol w:w="506"/>
        <w:gridCol w:w="506"/>
      </w:tblGrid>
      <w:tr w:rsidR="00587BBD" w:rsidRPr="00587BBD" w:rsidTr="00772D60">
        <w:trPr>
          <w:cantSplit/>
          <w:trHeight w:val="1867"/>
          <w:jc w:val="center"/>
        </w:trPr>
        <w:tc>
          <w:tcPr>
            <w:tcW w:w="506" w:type="dxa"/>
            <w:textDirection w:val="btLr"/>
            <w:vAlign w:val="center"/>
            <w:hideMark/>
          </w:tcPr>
          <w:p w:rsidR="00751453" w:rsidRPr="00587BBD" w:rsidRDefault="00751453" w:rsidP="00FC30D4">
            <w:pPr>
              <w:ind w:left="113" w:right="113"/>
              <w:jc w:val="center"/>
              <w:rPr>
                <w:b/>
                <w:bCs/>
                <w:kern w:val="24"/>
                <w:lang w:val="uk-UA" w:eastAsia="uk-UA"/>
              </w:rPr>
            </w:pPr>
            <w:r w:rsidRPr="00587BBD">
              <w:rPr>
                <w:b/>
                <w:bCs/>
                <w:kern w:val="24"/>
                <w:lang w:val="uk-UA" w:eastAsia="uk-UA"/>
              </w:rPr>
              <w:t>№ з/п</w:t>
            </w:r>
          </w:p>
        </w:tc>
        <w:tc>
          <w:tcPr>
            <w:tcW w:w="4185" w:type="dxa"/>
            <w:vAlign w:val="center"/>
            <w:hideMark/>
          </w:tcPr>
          <w:p w:rsidR="00751453" w:rsidRPr="00587BBD" w:rsidRDefault="00751453" w:rsidP="00FC30D4">
            <w:pPr>
              <w:jc w:val="center"/>
              <w:rPr>
                <w:b/>
                <w:bCs/>
                <w:kern w:val="24"/>
                <w:lang w:val="uk-UA" w:eastAsia="uk-UA"/>
              </w:rPr>
            </w:pPr>
            <w:r w:rsidRPr="00587BBD">
              <w:rPr>
                <w:b/>
                <w:bCs/>
                <w:kern w:val="24"/>
                <w:lang w:val="uk-UA" w:eastAsia="uk-UA"/>
              </w:rPr>
              <w:t>Фактична адреса</w:t>
            </w:r>
          </w:p>
        </w:tc>
        <w:tc>
          <w:tcPr>
            <w:tcW w:w="506" w:type="dxa"/>
            <w:textDirection w:val="btLr"/>
            <w:vAlign w:val="center"/>
            <w:hideMark/>
          </w:tcPr>
          <w:p w:rsidR="00751453" w:rsidRPr="00587BBD" w:rsidRDefault="00751453" w:rsidP="00FC30D4">
            <w:pPr>
              <w:ind w:left="113" w:right="113"/>
              <w:jc w:val="center"/>
              <w:rPr>
                <w:b/>
                <w:bCs/>
                <w:kern w:val="24"/>
                <w:lang w:val="uk-UA" w:eastAsia="uk-UA"/>
              </w:rPr>
            </w:pPr>
            <w:r w:rsidRPr="00587BBD">
              <w:rPr>
                <w:b/>
                <w:bCs/>
                <w:kern w:val="24"/>
                <w:lang w:val="uk-UA" w:eastAsia="uk-UA"/>
              </w:rPr>
              <w:t>СІЧЕНЬ</w:t>
            </w:r>
          </w:p>
        </w:tc>
        <w:tc>
          <w:tcPr>
            <w:tcW w:w="506" w:type="dxa"/>
            <w:textDirection w:val="btLr"/>
            <w:vAlign w:val="center"/>
            <w:hideMark/>
          </w:tcPr>
          <w:p w:rsidR="00751453" w:rsidRPr="00587BBD" w:rsidRDefault="00751453" w:rsidP="00FC30D4">
            <w:pPr>
              <w:ind w:left="113" w:right="113"/>
              <w:jc w:val="center"/>
              <w:rPr>
                <w:b/>
                <w:bCs/>
                <w:kern w:val="24"/>
                <w:lang w:val="uk-UA" w:eastAsia="uk-UA"/>
              </w:rPr>
            </w:pPr>
            <w:r w:rsidRPr="00587BBD">
              <w:rPr>
                <w:b/>
                <w:bCs/>
                <w:kern w:val="24"/>
                <w:lang w:val="uk-UA" w:eastAsia="uk-UA"/>
              </w:rPr>
              <w:t>ЛЮТИЙ</w:t>
            </w:r>
          </w:p>
        </w:tc>
        <w:tc>
          <w:tcPr>
            <w:tcW w:w="506" w:type="dxa"/>
            <w:textDirection w:val="btLr"/>
            <w:vAlign w:val="center"/>
            <w:hideMark/>
          </w:tcPr>
          <w:p w:rsidR="00751453" w:rsidRPr="00587BBD" w:rsidRDefault="00751453" w:rsidP="00FC30D4">
            <w:pPr>
              <w:ind w:left="113" w:right="113"/>
              <w:jc w:val="center"/>
              <w:rPr>
                <w:b/>
                <w:bCs/>
                <w:kern w:val="24"/>
                <w:lang w:val="uk-UA" w:eastAsia="uk-UA"/>
              </w:rPr>
            </w:pPr>
            <w:r w:rsidRPr="00587BBD">
              <w:rPr>
                <w:b/>
                <w:bCs/>
                <w:kern w:val="24"/>
                <w:lang w:val="uk-UA" w:eastAsia="uk-UA"/>
              </w:rPr>
              <w:t>БЕРЕЗЕНЬ</w:t>
            </w:r>
          </w:p>
        </w:tc>
        <w:tc>
          <w:tcPr>
            <w:tcW w:w="506" w:type="dxa"/>
            <w:textDirection w:val="btLr"/>
            <w:vAlign w:val="center"/>
            <w:hideMark/>
          </w:tcPr>
          <w:p w:rsidR="00751453" w:rsidRPr="00587BBD" w:rsidRDefault="00751453" w:rsidP="00FC30D4">
            <w:pPr>
              <w:ind w:left="113" w:right="113"/>
              <w:jc w:val="center"/>
              <w:rPr>
                <w:b/>
                <w:bCs/>
                <w:kern w:val="24"/>
                <w:lang w:val="uk-UA" w:eastAsia="uk-UA"/>
              </w:rPr>
            </w:pPr>
            <w:r w:rsidRPr="00587BBD">
              <w:rPr>
                <w:b/>
                <w:bCs/>
                <w:kern w:val="24"/>
                <w:lang w:val="uk-UA" w:eastAsia="uk-UA"/>
              </w:rPr>
              <w:t>КВІТЕНЬ</w:t>
            </w:r>
          </w:p>
        </w:tc>
        <w:tc>
          <w:tcPr>
            <w:tcW w:w="506" w:type="dxa"/>
            <w:textDirection w:val="btLr"/>
            <w:vAlign w:val="center"/>
            <w:hideMark/>
          </w:tcPr>
          <w:p w:rsidR="00751453" w:rsidRPr="00587BBD" w:rsidRDefault="00751453" w:rsidP="00FC30D4">
            <w:pPr>
              <w:ind w:left="113" w:right="113"/>
              <w:jc w:val="center"/>
              <w:rPr>
                <w:b/>
                <w:bCs/>
                <w:kern w:val="24"/>
                <w:lang w:val="uk-UA" w:eastAsia="uk-UA"/>
              </w:rPr>
            </w:pPr>
            <w:r w:rsidRPr="00587BBD">
              <w:rPr>
                <w:b/>
                <w:bCs/>
                <w:kern w:val="24"/>
                <w:lang w:val="uk-UA" w:eastAsia="uk-UA"/>
              </w:rPr>
              <w:t>ТРАВЕНЬ</w:t>
            </w:r>
          </w:p>
        </w:tc>
        <w:tc>
          <w:tcPr>
            <w:tcW w:w="506" w:type="dxa"/>
            <w:textDirection w:val="btLr"/>
            <w:vAlign w:val="center"/>
            <w:hideMark/>
          </w:tcPr>
          <w:p w:rsidR="00751453" w:rsidRPr="00587BBD" w:rsidRDefault="00751453" w:rsidP="00FC30D4">
            <w:pPr>
              <w:ind w:left="113" w:right="113"/>
              <w:jc w:val="center"/>
              <w:rPr>
                <w:b/>
                <w:bCs/>
                <w:kern w:val="24"/>
                <w:lang w:val="uk-UA" w:eastAsia="uk-UA"/>
              </w:rPr>
            </w:pPr>
            <w:r w:rsidRPr="00587BBD">
              <w:rPr>
                <w:b/>
                <w:bCs/>
                <w:kern w:val="24"/>
                <w:lang w:val="uk-UA" w:eastAsia="uk-UA"/>
              </w:rPr>
              <w:t>ЧЕРВЕНЬ</w:t>
            </w:r>
          </w:p>
        </w:tc>
        <w:tc>
          <w:tcPr>
            <w:tcW w:w="506" w:type="dxa"/>
            <w:textDirection w:val="btLr"/>
            <w:vAlign w:val="center"/>
            <w:hideMark/>
          </w:tcPr>
          <w:p w:rsidR="00751453" w:rsidRPr="00587BBD" w:rsidRDefault="00751453" w:rsidP="00FC30D4">
            <w:pPr>
              <w:ind w:left="113" w:right="113"/>
              <w:jc w:val="center"/>
              <w:rPr>
                <w:b/>
                <w:bCs/>
                <w:kern w:val="24"/>
                <w:lang w:val="uk-UA" w:eastAsia="uk-UA"/>
              </w:rPr>
            </w:pPr>
            <w:r w:rsidRPr="00587BBD">
              <w:rPr>
                <w:b/>
                <w:bCs/>
                <w:kern w:val="24"/>
                <w:lang w:val="uk-UA" w:eastAsia="uk-UA"/>
              </w:rPr>
              <w:t>ЛИПЕНЬ</w:t>
            </w:r>
          </w:p>
        </w:tc>
        <w:tc>
          <w:tcPr>
            <w:tcW w:w="506" w:type="dxa"/>
            <w:textDirection w:val="btLr"/>
            <w:vAlign w:val="center"/>
            <w:hideMark/>
          </w:tcPr>
          <w:p w:rsidR="00751453" w:rsidRPr="00587BBD" w:rsidRDefault="00751453" w:rsidP="00FC30D4">
            <w:pPr>
              <w:ind w:left="113" w:right="113"/>
              <w:jc w:val="center"/>
              <w:rPr>
                <w:b/>
                <w:bCs/>
                <w:kern w:val="24"/>
                <w:lang w:val="uk-UA" w:eastAsia="uk-UA"/>
              </w:rPr>
            </w:pPr>
            <w:r w:rsidRPr="00587BBD">
              <w:rPr>
                <w:b/>
                <w:bCs/>
                <w:kern w:val="24"/>
                <w:lang w:val="uk-UA" w:eastAsia="uk-UA"/>
              </w:rPr>
              <w:t>СЕРПНЕЬ</w:t>
            </w:r>
          </w:p>
        </w:tc>
        <w:tc>
          <w:tcPr>
            <w:tcW w:w="506" w:type="dxa"/>
            <w:textDirection w:val="btLr"/>
            <w:vAlign w:val="center"/>
            <w:hideMark/>
          </w:tcPr>
          <w:p w:rsidR="00751453" w:rsidRPr="00587BBD" w:rsidRDefault="00751453" w:rsidP="00FC30D4">
            <w:pPr>
              <w:ind w:left="113" w:right="113"/>
              <w:jc w:val="center"/>
              <w:rPr>
                <w:b/>
                <w:bCs/>
                <w:kern w:val="24"/>
                <w:lang w:val="uk-UA" w:eastAsia="uk-UA"/>
              </w:rPr>
            </w:pPr>
            <w:r w:rsidRPr="00587BBD">
              <w:rPr>
                <w:b/>
                <w:bCs/>
                <w:kern w:val="24"/>
                <w:lang w:val="uk-UA" w:eastAsia="uk-UA"/>
              </w:rPr>
              <w:t>ВЕРЕСЕНЬ</w:t>
            </w:r>
          </w:p>
        </w:tc>
        <w:tc>
          <w:tcPr>
            <w:tcW w:w="506" w:type="dxa"/>
            <w:textDirection w:val="btLr"/>
            <w:vAlign w:val="center"/>
            <w:hideMark/>
          </w:tcPr>
          <w:p w:rsidR="00751453" w:rsidRPr="00587BBD" w:rsidRDefault="00751453" w:rsidP="00FC30D4">
            <w:pPr>
              <w:ind w:left="113" w:right="113"/>
              <w:jc w:val="center"/>
              <w:rPr>
                <w:b/>
                <w:bCs/>
                <w:kern w:val="24"/>
                <w:lang w:val="uk-UA" w:eastAsia="uk-UA"/>
              </w:rPr>
            </w:pPr>
            <w:r w:rsidRPr="00587BBD">
              <w:rPr>
                <w:b/>
                <w:bCs/>
                <w:kern w:val="24"/>
                <w:lang w:val="uk-UA" w:eastAsia="uk-UA"/>
              </w:rPr>
              <w:t>ЖОВТЕНЬ</w:t>
            </w:r>
          </w:p>
        </w:tc>
        <w:tc>
          <w:tcPr>
            <w:tcW w:w="506" w:type="dxa"/>
            <w:textDirection w:val="btLr"/>
            <w:vAlign w:val="center"/>
            <w:hideMark/>
          </w:tcPr>
          <w:p w:rsidR="00751453" w:rsidRPr="00587BBD" w:rsidRDefault="00751453" w:rsidP="00FC30D4">
            <w:pPr>
              <w:ind w:left="113" w:right="113"/>
              <w:jc w:val="center"/>
              <w:rPr>
                <w:b/>
                <w:bCs/>
                <w:kern w:val="24"/>
                <w:lang w:val="uk-UA" w:eastAsia="uk-UA"/>
              </w:rPr>
            </w:pPr>
            <w:r w:rsidRPr="00587BBD">
              <w:rPr>
                <w:b/>
                <w:bCs/>
                <w:kern w:val="24"/>
                <w:lang w:val="uk-UA" w:eastAsia="uk-UA"/>
              </w:rPr>
              <w:t>ЛИСТОПАД</w:t>
            </w:r>
          </w:p>
        </w:tc>
        <w:tc>
          <w:tcPr>
            <w:tcW w:w="506" w:type="dxa"/>
            <w:textDirection w:val="btLr"/>
            <w:vAlign w:val="center"/>
            <w:hideMark/>
          </w:tcPr>
          <w:p w:rsidR="00751453" w:rsidRPr="00587BBD" w:rsidRDefault="00751453" w:rsidP="00FC30D4">
            <w:pPr>
              <w:ind w:left="113" w:right="113"/>
              <w:jc w:val="center"/>
              <w:rPr>
                <w:b/>
                <w:bCs/>
                <w:kern w:val="24"/>
                <w:lang w:val="uk-UA" w:eastAsia="uk-UA"/>
              </w:rPr>
            </w:pPr>
            <w:r w:rsidRPr="00587BBD">
              <w:rPr>
                <w:b/>
                <w:bCs/>
                <w:kern w:val="24"/>
                <w:lang w:val="uk-UA" w:eastAsia="uk-UA"/>
              </w:rPr>
              <w:t>ГРУДЕНЬ</w:t>
            </w:r>
          </w:p>
        </w:tc>
      </w:tr>
      <w:tr w:rsidR="00587BBD" w:rsidRPr="00587BBD" w:rsidTr="00772D60">
        <w:trPr>
          <w:trHeight w:val="552"/>
          <w:jc w:val="center"/>
        </w:trPr>
        <w:tc>
          <w:tcPr>
            <w:tcW w:w="506" w:type="dxa"/>
            <w:noWrap/>
            <w:vAlign w:val="center"/>
            <w:hideMark/>
          </w:tcPr>
          <w:p w:rsidR="00751453" w:rsidRPr="00587BBD" w:rsidRDefault="00751453" w:rsidP="00FC30D4">
            <w:pPr>
              <w:jc w:val="center"/>
              <w:rPr>
                <w:b/>
                <w:bCs/>
                <w:kern w:val="24"/>
                <w:lang w:val="uk-UA" w:eastAsia="uk-UA"/>
              </w:rPr>
            </w:pPr>
            <w:r w:rsidRPr="00587BBD">
              <w:rPr>
                <w:b/>
                <w:bCs/>
                <w:kern w:val="24"/>
                <w:lang w:val="uk-UA" w:eastAsia="uk-UA"/>
              </w:rPr>
              <w:t>1</w:t>
            </w:r>
          </w:p>
        </w:tc>
        <w:tc>
          <w:tcPr>
            <w:tcW w:w="4185" w:type="dxa"/>
            <w:noWrap/>
            <w:vAlign w:val="center"/>
            <w:hideMark/>
          </w:tcPr>
          <w:p w:rsidR="00751453" w:rsidRPr="00587BBD" w:rsidRDefault="00751453" w:rsidP="00772D60">
            <w:pPr>
              <w:rPr>
                <w:kern w:val="24"/>
                <w:lang w:val="uk-UA" w:eastAsia="uk-UA"/>
              </w:rPr>
            </w:pPr>
            <w:r w:rsidRPr="00587BBD">
              <w:rPr>
                <w:kern w:val="24"/>
                <w:lang w:val="uk-UA" w:eastAsia="uk-UA"/>
              </w:rPr>
              <w:t>Станція теплопостачання "</w:t>
            </w:r>
            <w:proofErr w:type="spellStart"/>
            <w:r w:rsidRPr="00587BBD">
              <w:rPr>
                <w:kern w:val="24"/>
                <w:lang w:val="uk-UA" w:eastAsia="uk-UA"/>
              </w:rPr>
              <w:t>Біличі</w:t>
            </w:r>
            <w:proofErr w:type="spellEnd"/>
            <w:r w:rsidRPr="00587BBD">
              <w:rPr>
                <w:kern w:val="24"/>
                <w:lang w:val="uk-UA" w:eastAsia="uk-UA"/>
              </w:rPr>
              <w:t>" (вул. Робітнича, 1)</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0</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1</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0</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1</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0</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1</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0</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1</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0</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1</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0</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1</w:t>
            </w:r>
          </w:p>
        </w:tc>
      </w:tr>
      <w:tr w:rsidR="00587BBD" w:rsidRPr="00587BBD" w:rsidTr="00772D60">
        <w:trPr>
          <w:trHeight w:val="552"/>
          <w:jc w:val="center"/>
        </w:trPr>
        <w:tc>
          <w:tcPr>
            <w:tcW w:w="506" w:type="dxa"/>
            <w:noWrap/>
            <w:vAlign w:val="center"/>
            <w:hideMark/>
          </w:tcPr>
          <w:p w:rsidR="00751453" w:rsidRPr="00587BBD" w:rsidRDefault="00751453" w:rsidP="00FC30D4">
            <w:pPr>
              <w:jc w:val="center"/>
              <w:rPr>
                <w:b/>
                <w:bCs/>
                <w:kern w:val="24"/>
                <w:lang w:val="uk-UA" w:eastAsia="uk-UA"/>
              </w:rPr>
            </w:pPr>
            <w:r w:rsidRPr="00587BBD">
              <w:rPr>
                <w:b/>
                <w:bCs/>
                <w:kern w:val="24"/>
                <w:lang w:val="uk-UA" w:eastAsia="uk-UA"/>
              </w:rPr>
              <w:t>2</w:t>
            </w:r>
          </w:p>
        </w:tc>
        <w:tc>
          <w:tcPr>
            <w:tcW w:w="4185" w:type="dxa"/>
            <w:noWrap/>
            <w:vAlign w:val="center"/>
            <w:hideMark/>
          </w:tcPr>
          <w:p w:rsidR="00751453" w:rsidRPr="00587BBD" w:rsidRDefault="00751453" w:rsidP="00772D60">
            <w:pPr>
              <w:rPr>
                <w:kern w:val="24"/>
                <w:lang w:val="uk-UA" w:eastAsia="uk-UA"/>
              </w:rPr>
            </w:pPr>
            <w:r w:rsidRPr="00587BBD">
              <w:rPr>
                <w:kern w:val="24"/>
                <w:lang w:val="uk-UA" w:eastAsia="uk-UA"/>
              </w:rPr>
              <w:t xml:space="preserve">Районна котельня "Центральна" </w:t>
            </w:r>
            <w:r w:rsidRPr="00587BBD">
              <w:rPr>
                <w:kern w:val="24"/>
                <w:lang w:val="uk-UA" w:eastAsia="uk-UA"/>
              </w:rPr>
              <w:br/>
              <w:t>(бульв. Вернадського Академіка, 36-б)</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0</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1</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0</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0</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1</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0</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0</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1</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0</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0</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1</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0</w:t>
            </w:r>
          </w:p>
        </w:tc>
      </w:tr>
      <w:tr w:rsidR="00587BBD" w:rsidRPr="00587BBD" w:rsidTr="00772D60">
        <w:trPr>
          <w:trHeight w:val="552"/>
          <w:jc w:val="center"/>
        </w:trPr>
        <w:tc>
          <w:tcPr>
            <w:tcW w:w="506" w:type="dxa"/>
            <w:noWrap/>
            <w:vAlign w:val="center"/>
            <w:hideMark/>
          </w:tcPr>
          <w:p w:rsidR="00751453" w:rsidRPr="00587BBD" w:rsidRDefault="00751453" w:rsidP="00FC30D4">
            <w:pPr>
              <w:jc w:val="center"/>
              <w:rPr>
                <w:b/>
                <w:bCs/>
                <w:kern w:val="24"/>
                <w:lang w:val="uk-UA" w:eastAsia="uk-UA"/>
              </w:rPr>
            </w:pPr>
            <w:r w:rsidRPr="00587BBD">
              <w:rPr>
                <w:b/>
                <w:bCs/>
                <w:kern w:val="24"/>
                <w:lang w:val="uk-UA" w:eastAsia="uk-UA"/>
              </w:rPr>
              <w:t>3</w:t>
            </w:r>
          </w:p>
        </w:tc>
        <w:tc>
          <w:tcPr>
            <w:tcW w:w="4185" w:type="dxa"/>
            <w:noWrap/>
            <w:vAlign w:val="center"/>
            <w:hideMark/>
          </w:tcPr>
          <w:p w:rsidR="00751453" w:rsidRPr="00587BBD" w:rsidRDefault="00751453" w:rsidP="00772D60">
            <w:pPr>
              <w:rPr>
                <w:kern w:val="24"/>
                <w:lang w:val="uk-UA" w:eastAsia="uk-UA"/>
              </w:rPr>
            </w:pPr>
            <w:r w:rsidRPr="00587BBD">
              <w:rPr>
                <w:kern w:val="24"/>
                <w:lang w:val="uk-UA" w:eastAsia="uk-UA"/>
              </w:rPr>
              <w:t>Станція теплопостачання № 1 (вул. Жилянська, 85)</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0</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3</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0</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3</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0</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3</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0</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3</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0</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3</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0</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3</w:t>
            </w:r>
          </w:p>
        </w:tc>
      </w:tr>
      <w:tr w:rsidR="00587BBD" w:rsidRPr="00587BBD" w:rsidTr="00772D60">
        <w:trPr>
          <w:trHeight w:val="552"/>
          <w:jc w:val="center"/>
        </w:trPr>
        <w:tc>
          <w:tcPr>
            <w:tcW w:w="506" w:type="dxa"/>
            <w:noWrap/>
            <w:vAlign w:val="center"/>
            <w:hideMark/>
          </w:tcPr>
          <w:p w:rsidR="00751453" w:rsidRPr="00587BBD" w:rsidRDefault="00751453" w:rsidP="00FC30D4">
            <w:pPr>
              <w:jc w:val="center"/>
              <w:rPr>
                <w:b/>
                <w:bCs/>
                <w:kern w:val="24"/>
                <w:lang w:val="uk-UA" w:eastAsia="uk-UA"/>
              </w:rPr>
            </w:pPr>
            <w:r w:rsidRPr="00587BBD">
              <w:rPr>
                <w:b/>
                <w:bCs/>
                <w:kern w:val="24"/>
                <w:lang w:val="uk-UA" w:eastAsia="uk-UA"/>
              </w:rPr>
              <w:t>4</w:t>
            </w:r>
          </w:p>
        </w:tc>
        <w:tc>
          <w:tcPr>
            <w:tcW w:w="4185" w:type="dxa"/>
            <w:noWrap/>
            <w:vAlign w:val="center"/>
            <w:hideMark/>
          </w:tcPr>
          <w:p w:rsidR="00751453" w:rsidRPr="00587BBD" w:rsidRDefault="00751453" w:rsidP="00772D60">
            <w:pPr>
              <w:rPr>
                <w:kern w:val="24"/>
                <w:lang w:val="uk-UA" w:eastAsia="uk-UA"/>
              </w:rPr>
            </w:pPr>
            <w:r w:rsidRPr="00587BBD">
              <w:rPr>
                <w:kern w:val="24"/>
                <w:lang w:val="uk-UA" w:eastAsia="uk-UA"/>
              </w:rPr>
              <w:t>Районна котельня "</w:t>
            </w:r>
            <w:r w:rsidR="00FC30D4">
              <w:rPr>
                <w:kern w:val="24"/>
                <w:lang w:val="uk-UA" w:eastAsia="uk-UA"/>
              </w:rPr>
              <w:t>Молодь" (вул. Дегтярівська, 46)</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0</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1</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0</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1</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0</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1</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0</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1</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0</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1</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0</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1</w:t>
            </w:r>
          </w:p>
        </w:tc>
      </w:tr>
      <w:tr w:rsidR="00587BBD" w:rsidRPr="00587BBD" w:rsidTr="00772D60">
        <w:trPr>
          <w:trHeight w:val="552"/>
          <w:jc w:val="center"/>
        </w:trPr>
        <w:tc>
          <w:tcPr>
            <w:tcW w:w="506" w:type="dxa"/>
            <w:noWrap/>
            <w:vAlign w:val="center"/>
            <w:hideMark/>
          </w:tcPr>
          <w:p w:rsidR="00751453" w:rsidRPr="00587BBD" w:rsidRDefault="00751453" w:rsidP="00FC30D4">
            <w:pPr>
              <w:jc w:val="center"/>
              <w:rPr>
                <w:b/>
                <w:bCs/>
                <w:kern w:val="24"/>
                <w:lang w:val="uk-UA" w:eastAsia="uk-UA"/>
              </w:rPr>
            </w:pPr>
            <w:r w:rsidRPr="00587BBD">
              <w:rPr>
                <w:b/>
                <w:bCs/>
                <w:kern w:val="24"/>
                <w:lang w:val="uk-UA" w:eastAsia="uk-UA"/>
              </w:rPr>
              <w:t>5</w:t>
            </w:r>
          </w:p>
        </w:tc>
        <w:tc>
          <w:tcPr>
            <w:tcW w:w="4185" w:type="dxa"/>
            <w:noWrap/>
            <w:vAlign w:val="center"/>
            <w:hideMark/>
          </w:tcPr>
          <w:p w:rsidR="00751453" w:rsidRPr="00587BBD" w:rsidRDefault="00751453" w:rsidP="00772D60">
            <w:pPr>
              <w:rPr>
                <w:kern w:val="24"/>
                <w:lang w:val="uk-UA" w:eastAsia="uk-UA"/>
              </w:rPr>
            </w:pPr>
            <w:r w:rsidRPr="00587BBD">
              <w:rPr>
                <w:kern w:val="24"/>
                <w:lang w:val="uk-UA" w:eastAsia="uk-UA"/>
              </w:rPr>
              <w:t>Станція теплопостачання № 2 (пров. Електриків, 17)</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0</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2</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0</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2</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0</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2</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0</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2</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0</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2</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0</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2</w:t>
            </w:r>
          </w:p>
        </w:tc>
      </w:tr>
      <w:tr w:rsidR="00587BBD" w:rsidRPr="00587BBD" w:rsidTr="00772D60">
        <w:trPr>
          <w:trHeight w:val="552"/>
          <w:jc w:val="center"/>
        </w:trPr>
        <w:tc>
          <w:tcPr>
            <w:tcW w:w="506" w:type="dxa"/>
            <w:noWrap/>
            <w:vAlign w:val="center"/>
            <w:hideMark/>
          </w:tcPr>
          <w:p w:rsidR="00751453" w:rsidRPr="00587BBD" w:rsidRDefault="00751453" w:rsidP="00FC30D4">
            <w:pPr>
              <w:jc w:val="center"/>
              <w:rPr>
                <w:b/>
                <w:bCs/>
                <w:kern w:val="24"/>
                <w:lang w:val="uk-UA" w:eastAsia="uk-UA"/>
              </w:rPr>
            </w:pPr>
            <w:r w:rsidRPr="00587BBD">
              <w:rPr>
                <w:b/>
                <w:bCs/>
                <w:kern w:val="24"/>
                <w:lang w:val="uk-UA" w:eastAsia="uk-UA"/>
              </w:rPr>
              <w:t>6</w:t>
            </w:r>
          </w:p>
        </w:tc>
        <w:tc>
          <w:tcPr>
            <w:tcW w:w="4185" w:type="dxa"/>
            <w:noWrap/>
            <w:vAlign w:val="center"/>
            <w:hideMark/>
          </w:tcPr>
          <w:p w:rsidR="00751453" w:rsidRPr="00587BBD" w:rsidRDefault="00751453" w:rsidP="00772D60">
            <w:pPr>
              <w:rPr>
                <w:kern w:val="24"/>
                <w:lang w:val="uk-UA" w:eastAsia="uk-UA"/>
              </w:rPr>
            </w:pPr>
            <w:r w:rsidRPr="00587BBD">
              <w:rPr>
                <w:kern w:val="24"/>
                <w:lang w:val="uk-UA" w:eastAsia="uk-UA"/>
              </w:rPr>
              <w:t xml:space="preserve">Районна котельня "Мінська" </w:t>
            </w:r>
            <w:r w:rsidRPr="00587BBD">
              <w:rPr>
                <w:kern w:val="24"/>
                <w:lang w:val="uk-UA" w:eastAsia="uk-UA"/>
              </w:rPr>
              <w:br/>
              <w:t xml:space="preserve">(просп. </w:t>
            </w:r>
            <w:proofErr w:type="spellStart"/>
            <w:r w:rsidRPr="00587BBD">
              <w:rPr>
                <w:kern w:val="24"/>
                <w:lang w:val="uk-UA" w:eastAsia="uk-UA"/>
              </w:rPr>
              <w:t>Рокоссовського</w:t>
            </w:r>
            <w:proofErr w:type="spellEnd"/>
            <w:r w:rsidRPr="00587BBD">
              <w:rPr>
                <w:kern w:val="24"/>
                <w:lang w:val="uk-UA" w:eastAsia="uk-UA"/>
              </w:rPr>
              <w:t xml:space="preserve"> Маршала, 8-б)</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0</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1</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0</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0</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1</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0</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0</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1</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0</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0</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1</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0</w:t>
            </w:r>
          </w:p>
        </w:tc>
      </w:tr>
      <w:tr w:rsidR="00587BBD" w:rsidRPr="00587BBD" w:rsidTr="00772D60">
        <w:trPr>
          <w:trHeight w:val="552"/>
          <w:jc w:val="center"/>
        </w:trPr>
        <w:tc>
          <w:tcPr>
            <w:tcW w:w="506" w:type="dxa"/>
            <w:noWrap/>
            <w:vAlign w:val="center"/>
            <w:hideMark/>
          </w:tcPr>
          <w:p w:rsidR="00751453" w:rsidRPr="00587BBD" w:rsidRDefault="00751453" w:rsidP="00FC30D4">
            <w:pPr>
              <w:jc w:val="center"/>
              <w:rPr>
                <w:b/>
                <w:bCs/>
                <w:kern w:val="24"/>
                <w:lang w:val="uk-UA" w:eastAsia="uk-UA"/>
              </w:rPr>
            </w:pPr>
            <w:r w:rsidRPr="00587BBD">
              <w:rPr>
                <w:b/>
                <w:bCs/>
                <w:kern w:val="24"/>
                <w:lang w:val="uk-UA" w:eastAsia="uk-UA"/>
              </w:rPr>
              <w:t>7</w:t>
            </w:r>
          </w:p>
        </w:tc>
        <w:tc>
          <w:tcPr>
            <w:tcW w:w="4185" w:type="dxa"/>
            <w:noWrap/>
            <w:vAlign w:val="center"/>
            <w:hideMark/>
          </w:tcPr>
          <w:p w:rsidR="00751453" w:rsidRPr="00587BBD" w:rsidRDefault="00751453" w:rsidP="00772D60">
            <w:pPr>
              <w:rPr>
                <w:kern w:val="24"/>
                <w:lang w:val="uk-UA" w:eastAsia="uk-UA"/>
              </w:rPr>
            </w:pPr>
            <w:r w:rsidRPr="00587BBD">
              <w:rPr>
                <w:kern w:val="24"/>
                <w:lang w:val="uk-UA" w:eastAsia="uk-UA"/>
              </w:rPr>
              <w:t>Станція теплопостачання "</w:t>
            </w:r>
            <w:proofErr w:type="spellStart"/>
            <w:r w:rsidRPr="00587BBD">
              <w:rPr>
                <w:kern w:val="24"/>
                <w:lang w:val="uk-UA" w:eastAsia="uk-UA"/>
              </w:rPr>
              <w:t>Позняки</w:t>
            </w:r>
            <w:proofErr w:type="spellEnd"/>
            <w:r w:rsidRPr="00587BBD">
              <w:rPr>
                <w:kern w:val="24"/>
                <w:lang w:val="uk-UA" w:eastAsia="uk-UA"/>
              </w:rPr>
              <w:t xml:space="preserve">" </w:t>
            </w:r>
            <w:r w:rsidRPr="00587BBD">
              <w:rPr>
                <w:kern w:val="24"/>
                <w:lang w:val="uk-UA" w:eastAsia="uk-UA"/>
              </w:rPr>
              <w:br/>
              <w:t xml:space="preserve">(вул. Ревуцького, 41) </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0</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1</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0</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1</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0</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1</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0</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1</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0</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1</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0</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1</w:t>
            </w:r>
          </w:p>
        </w:tc>
      </w:tr>
      <w:tr w:rsidR="00587BBD" w:rsidRPr="00587BBD" w:rsidTr="00772D60">
        <w:trPr>
          <w:trHeight w:val="552"/>
          <w:jc w:val="center"/>
        </w:trPr>
        <w:tc>
          <w:tcPr>
            <w:tcW w:w="506" w:type="dxa"/>
            <w:noWrap/>
            <w:vAlign w:val="center"/>
            <w:hideMark/>
          </w:tcPr>
          <w:p w:rsidR="00751453" w:rsidRPr="00587BBD" w:rsidRDefault="00751453" w:rsidP="00FC30D4">
            <w:pPr>
              <w:jc w:val="center"/>
              <w:rPr>
                <w:b/>
                <w:bCs/>
                <w:kern w:val="24"/>
                <w:lang w:val="uk-UA" w:eastAsia="uk-UA"/>
              </w:rPr>
            </w:pPr>
            <w:r w:rsidRPr="00587BBD">
              <w:rPr>
                <w:b/>
                <w:bCs/>
                <w:kern w:val="24"/>
                <w:lang w:val="uk-UA" w:eastAsia="uk-UA"/>
              </w:rPr>
              <w:t>8</w:t>
            </w:r>
          </w:p>
        </w:tc>
        <w:tc>
          <w:tcPr>
            <w:tcW w:w="4185" w:type="dxa"/>
            <w:noWrap/>
            <w:vAlign w:val="center"/>
            <w:hideMark/>
          </w:tcPr>
          <w:p w:rsidR="00751453" w:rsidRPr="00587BBD" w:rsidRDefault="00751453" w:rsidP="00772D60">
            <w:pPr>
              <w:rPr>
                <w:kern w:val="24"/>
                <w:lang w:val="uk-UA" w:eastAsia="uk-UA"/>
              </w:rPr>
            </w:pPr>
            <w:r w:rsidRPr="00587BBD">
              <w:rPr>
                <w:kern w:val="24"/>
                <w:lang w:val="uk-UA" w:eastAsia="uk-UA"/>
              </w:rPr>
              <w:t>Районна котельня "Воскресенка" (вул. Крайня, 1)</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1</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1</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1</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1</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1</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1</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1</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1</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1</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1</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1</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1</w:t>
            </w:r>
          </w:p>
        </w:tc>
      </w:tr>
      <w:tr w:rsidR="00587BBD" w:rsidRPr="00587BBD" w:rsidTr="00772D60">
        <w:trPr>
          <w:trHeight w:val="552"/>
          <w:jc w:val="center"/>
        </w:trPr>
        <w:tc>
          <w:tcPr>
            <w:tcW w:w="506" w:type="dxa"/>
            <w:noWrap/>
            <w:vAlign w:val="center"/>
            <w:hideMark/>
          </w:tcPr>
          <w:p w:rsidR="00751453" w:rsidRPr="00587BBD" w:rsidRDefault="00751453" w:rsidP="00FC30D4">
            <w:pPr>
              <w:jc w:val="center"/>
              <w:rPr>
                <w:b/>
                <w:bCs/>
                <w:kern w:val="24"/>
                <w:lang w:val="uk-UA" w:eastAsia="uk-UA"/>
              </w:rPr>
            </w:pPr>
            <w:r w:rsidRPr="00587BBD">
              <w:rPr>
                <w:b/>
                <w:bCs/>
                <w:kern w:val="24"/>
                <w:lang w:val="uk-UA" w:eastAsia="uk-UA"/>
              </w:rPr>
              <w:t>9</w:t>
            </w:r>
          </w:p>
        </w:tc>
        <w:tc>
          <w:tcPr>
            <w:tcW w:w="4185" w:type="dxa"/>
            <w:noWrap/>
            <w:vAlign w:val="center"/>
            <w:hideMark/>
          </w:tcPr>
          <w:p w:rsidR="00751453" w:rsidRPr="00587BBD" w:rsidRDefault="00751453" w:rsidP="00772D60">
            <w:pPr>
              <w:rPr>
                <w:kern w:val="24"/>
                <w:lang w:val="uk-UA" w:eastAsia="uk-UA"/>
              </w:rPr>
            </w:pPr>
            <w:r w:rsidRPr="00587BBD">
              <w:rPr>
                <w:kern w:val="24"/>
                <w:lang w:val="uk-UA" w:eastAsia="uk-UA"/>
              </w:rPr>
              <w:t xml:space="preserve">Районна котельня "Відрадний" </w:t>
            </w:r>
            <w:r w:rsidRPr="00587BBD">
              <w:rPr>
                <w:kern w:val="24"/>
                <w:lang w:val="uk-UA" w:eastAsia="uk-UA"/>
              </w:rPr>
              <w:br/>
              <w:t xml:space="preserve">(просп. Комарова Космонавта, 7) </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0</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2</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0</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2</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0</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2</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0</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2</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0</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2</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0</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2</w:t>
            </w:r>
          </w:p>
        </w:tc>
      </w:tr>
      <w:tr w:rsidR="00587BBD" w:rsidRPr="00587BBD" w:rsidTr="00772D60">
        <w:trPr>
          <w:trHeight w:val="552"/>
          <w:jc w:val="center"/>
        </w:trPr>
        <w:tc>
          <w:tcPr>
            <w:tcW w:w="506" w:type="dxa"/>
            <w:noWrap/>
            <w:vAlign w:val="center"/>
            <w:hideMark/>
          </w:tcPr>
          <w:p w:rsidR="00751453" w:rsidRPr="00587BBD" w:rsidRDefault="00751453" w:rsidP="00FC30D4">
            <w:pPr>
              <w:jc w:val="center"/>
              <w:rPr>
                <w:b/>
                <w:bCs/>
                <w:kern w:val="24"/>
                <w:lang w:val="uk-UA" w:eastAsia="uk-UA"/>
              </w:rPr>
            </w:pPr>
            <w:r w:rsidRPr="00587BBD">
              <w:rPr>
                <w:b/>
                <w:bCs/>
                <w:kern w:val="24"/>
                <w:lang w:val="uk-UA" w:eastAsia="uk-UA"/>
              </w:rPr>
              <w:t>10</w:t>
            </w:r>
          </w:p>
        </w:tc>
        <w:tc>
          <w:tcPr>
            <w:tcW w:w="4185" w:type="dxa"/>
            <w:noWrap/>
            <w:vAlign w:val="center"/>
            <w:hideMark/>
          </w:tcPr>
          <w:p w:rsidR="00751453" w:rsidRPr="00587BBD" w:rsidRDefault="00751453" w:rsidP="00772D60">
            <w:pPr>
              <w:rPr>
                <w:kern w:val="24"/>
                <w:lang w:val="uk-UA" w:eastAsia="uk-UA"/>
              </w:rPr>
            </w:pPr>
            <w:r w:rsidRPr="00587BBD">
              <w:rPr>
                <w:kern w:val="24"/>
                <w:lang w:val="uk-UA" w:eastAsia="uk-UA"/>
              </w:rPr>
              <w:t>Районна котельня "М.</w:t>
            </w:r>
            <w:proofErr w:type="spellStart"/>
            <w:r w:rsidRPr="00587BBD">
              <w:rPr>
                <w:kern w:val="24"/>
                <w:lang w:val="uk-UA" w:eastAsia="uk-UA"/>
              </w:rPr>
              <w:t>Борщагівка</w:t>
            </w:r>
            <w:proofErr w:type="spellEnd"/>
            <w:r w:rsidRPr="00587BBD">
              <w:rPr>
                <w:kern w:val="24"/>
                <w:lang w:val="uk-UA" w:eastAsia="uk-UA"/>
              </w:rPr>
              <w:t xml:space="preserve">" </w:t>
            </w:r>
            <w:r w:rsidRPr="00587BBD">
              <w:rPr>
                <w:kern w:val="24"/>
                <w:lang w:val="uk-UA" w:eastAsia="uk-UA"/>
              </w:rPr>
              <w:br/>
              <w:t>(вул. Жмеринська, 14)</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0</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2</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0</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2</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0</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2</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0</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2</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0</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2</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0</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2</w:t>
            </w:r>
          </w:p>
        </w:tc>
      </w:tr>
      <w:tr w:rsidR="00587BBD" w:rsidRPr="00587BBD" w:rsidTr="00772D60">
        <w:trPr>
          <w:trHeight w:val="552"/>
          <w:jc w:val="center"/>
        </w:trPr>
        <w:tc>
          <w:tcPr>
            <w:tcW w:w="506" w:type="dxa"/>
            <w:noWrap/>
            <w:vAlign w:val="center"/>
            <w:hideMark/>
          </w:tcPr>
          <w:p w:rsidR="00751453" w:rsidRPr="00587BBD" w:rsidRDefault="00751453" w:rsidP="00FC30D4">
            <w:pPr>
              <w:jc w:val="center"/>
              <w:rPr>
                <w:b/>
                <w:bCs/>
                <w:kern w:val="24"/>
                <w:lang w:val="uk-UA" w:eastAsia="uk-UA"/>
              </w:rPr>
            </w:pPr>
            <w:r w:rsidRPr="00587BBD">
              <w:rPr>
                <w:b/>
                <w:bCs/>
                <w:kern w:val="24"/>
                <w:lang w:val="uk-UA" w:eastAsia="uk-UA"/>
              </w:rPr>
              <w:t>11</w:t>
            </w:r>
          </w:p>
        </w:tc>
        <w:tc>
          <w:tcPr>
            <w:tcW w:w="4185" w:type="dxa"/>
            <w:noWrap/>
            <w:vAlign w:val="center"/>
            <w:hideMark/>
          </w:tcPr>
          <w:p w:rsidR="00751453" w:rsidRPr="00587BBD" w:rsidRDefault="00751453" w:rsidP="00772D60">
            <w:pPr>
              <w:rPr>
                <w:kern w:val="24"/>
                <w:lang w:val="uk-UA" w:eastAsia="uk-UA"/>
              </w:rPr>
            </w:pPr>
            <w:r w:rsidRPr="00587BBD">
              <w:rPr>
                <w:kern w:val="24"/>
                <w:lang w:val="uk-UA" w:eastAsia="uk-UA"/>
              </w:rPr>
              <w:t>Районна котельня "</w:t>
            </w:r>
            <w:proofErr w:type="spellStart"/>
            <w:r w:rsidRPr="00587BBD">
              <w:rPr>
                <w:kern w:val="24"/>
                <w:lang w:val="uk-UA" w:eastAsia="uk-UA"/>
              </w:rPr>
              <w:t>Веркон</w:t>
            </w:r>
            <w:proofErr w:type="spellEnd"/>
            <w:r w:rsidRPr="00587BBD">
              <w:rPr>
                <w:kern w:val="24"/>
                <w:lang w:val="uk-UA" w:eastAsia="uk-UA"/>
              </w:rPr>
              <w:t>" (просп. Перемоги, 67)</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0</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1</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0</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0</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1</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0</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0</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1</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0</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0</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1</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0</w:t>
            </w:r>
          </w:p>
        </w:tc>
      </w:tr>
      <w:tr w:rsidR="00587BBD" w:rsidRPr="00587BBD" w:rsidTr="00772D60">
        <w:trPr>
          <w:trHeight w:val="552"/>
          <w:jc w:val="center"/>
        </w:trPr>
        <w:tc>
          <w:tcPr>
            <w:tcW w:w="506" w:type="dxa"/>
            <w:noWrap/>
            <w:vAlign w:val="center"/>
            <w:hideMark/>
          </w:tcPr>
          <w:p w:rsidR="00751453" w:rsidRPr="00587BBD" w:rsidRDefault="00751453" w:rsidP="00FC30D4">
            <w:pPr>
              <w:jc w:val="center"/>
              <w:rPr>
                <w:b/>
                <w:bCs/>
                <w:kern w:val="24"/>
                <w:lang w:val="uk-UA" w:eastAsia="uk-UA"/>
              </w:rPr>
            </w:pPr>
            <w:r w:rsidRPr="00587BBD">
              <w:rPr>
                <w:b/>
                <w:bCs/>
                <w:kern w:val="24"/>
                <w:lang w:val="uk-UA" w:eastAsia="uk-UA"/>
              </w:rPr>
              <w:t>12</w:t>
            </w:r>
          </w:p>
        </w:tc>
        <w:tc>
          <w:tcPr>
            <w:tcW w:w="4185" w:type="dxa"/>
            <w:noWrap/>
            <w:vAlign w:val="center"/>
            <w:hideMark/>
          </w:tcPr>
          <w:p w:rsidR="00751453" w:rsidRPr="00587BBD" w:rsidRDefault="00751453" w:rsidP="00772D60">
            <w:pPr>
              <w:rPr>
                <w:kern w:val="24"/>
                <w:lang w:val="uk-UA" w:eastAsia="uk-UA"/>
              </w:rPr>
            </w:pPr>
            <w:r w:rsidRPr="00587BBD">
              <w:rPr>
                <w:kern w:val="24"/>
                <w:lang w:val="uk-UA" w:eastAsia="uk-UA"/>
              </w:rPr>
              <w:t>Районна котельня "Нивки" (вул. Салютна, 23-б)</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0</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2</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0</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2</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0</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2</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0</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2</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0</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2</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0</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2</w:t>
            </w:r>
          </w:p>
        </w:tc>
      </w:tr>
      <w:tr w:rsidR="00587BBD" w:rsidRPr="00587BBD" w:rsidTr="00772D60">
        <w:trPr>
          <w:trHeight w:val="552"/>
          <w:jc w:val="center"/>
        </w:trPr>
        <w:tc>
          <w:tcPr>
            <w:tcW w:w="506" w:type="dxa"/>
            <w:noWrap/>
            <w:vAlign w:val="center"/>
            <w:hideMark/>
          </w:tcPr>
          <w:p w:rsidR="00751453" w:rsidRPr="00587BBD" w:rsidRDefault="00751453" w:rsidP="00FC30D4">
            <w:pPr>
              <w:jc w:val="center"/>
              <w:rPr>
                <w:b/>
                <w:bCs/>
                <w:kern w:val="24"/>
                <w:lang w:val="uk-UA" w:eastAsia="uk-UA"/>
              </w:rPr>
            </w:pPr>
            <w:r w:rsidRPr="00587BBD">
              <w:rPr>
                <w:b/>
                <w:bCs/>
                <w:kern w:val="24"/>
                <w:lang w:val="uk-UA" w:eastAsia="uk-UA"/>
              </w:rPr>
              <w:t>13</w:t>
            </w:r>
          </w:p>
        </w:tc>
        <w:tc>
          <w:tcPr>
            <w:tcW w:w="4185" w:type="dxa"/>
            <w:noWrap/>
            <w:vAlign w:val="center"/>
            <w:hideMark/>
          </w:tcPr>
          <w:p w:rsidR="00751453" w:rsidRPr="00587BBD" w:rsidRDefault="00751453" w:rsidP="00772D60">
            <w:pPr>
              <w:rPr>
                <w:kern w:val="24"/>
                <w:lang w:val="uk-UA" w:eastAsia="uk-UA"/>
              </w:rPr>
            </w:pPr>
            <w:r w:rsidRPr="00587BBD">
              <w:rPr>
                <w:kern w:val="24"/>
                <w:lang w:val="uk-UA" w:eastAsia="uk-UA"/>
              </w:rPr>
              <w:t xml:space="preserve">Районна котельня "Виноградар" (вул. </w:t>
            </w:r>
            <w:proofErr w:type="spellStart"/>
            <w:r w:rsidRPr="00587BBD">
              <w:rPr>
                <w:kern w:val="24"/>
                <w:lang w:val="uk-UA" w:eastAsia="uk-UA"/>
              </w:rPr>
              <w:t>Світлицького</w:t>
            </w:r>
            <w:proofErr w:type="spellEnd"/>
            <w:r w:rsidRPr="00587BBD">
              <w:rPr>
                <w:kern w:val="24"/>
                <w:lang w:val="uk-UA" w:eastAsia="uk-UA"/>
              </w:rPr>
              <w:t>, 34)</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0</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1</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0</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1</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0</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1</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0</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1</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0</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1</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0</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1</w:t>
            </w:r>
          </w:p>
        </w:tc>
      </w:tr>
      <w:tr w:rsidR="00587BBD" w:rsidRPr="00587BBD" w:rsidTr="00772D60">
        <w:trPr>
          <w:trHeight w:val="552"/>
          <w:jc w:val="center"/>
        </w:trPr>
        <w:tc>
          <w:tcPr>
            <w:tcW w:w="506" w:type="dxa"/>
            <w:noWrap/>
            <w:vAlign w:val="center"/>
            <w:hideMark/>
          </w:tcPr>
          <w:p w:rsidR="00751453" w:rsidRPr="00587BBD" w:rsidRDefault="00751453" w:rsidP="00FC30D4">
            <w:pPr>
              <w:jc w:val="center"/>
              <w:rPr>
                <w:b/>
                <w:bCs/>
                <w:kern w:val="24"/>
                <w:lang w:val="uk-UA" w:eastAsia="uk-UA"/>
              </w:rPr>
            </w:pPr>
            <w:r w:rsidRPr="00587BBD">
              <w:rPr>
                <w:b/>
                <w:bCs/>
                <w:kern w:val="24"/>
                <w:lang w:val="uk-UA" w:eastAsia="uk-UA"/>
              </w:rPr>
              <w:t>14</w:t>
            </w:r>
          </w:p>
        </w:tc>
        <w:tc>
          <w:tcPr>
            <w:tcW w:w="4185" w:type="dxa"/>
            <w:noWrap/>
            <w:vAlign w:val="center"/>
            <w:hideMark/>
          </w:tcPr>
          <w:p w:rsidR="00751453" w:rsidRPr="00587BBD" w:rsidRDefault="00751453" w:rsidP="00772D60">
            <w:pPr>
              <w:rPr>
                <w:kern w:val="24"/>
                <w:lang w:val="uk-UA" w:eastAsia="uk-UA"/>
              </w:rPr>
            </w:pPr>
            <w:r w:rsidRPr="00587BBD">
              <w:rPr>
                <w:kern w:val="24"/>
                <w:lang w:val="uk-UA" w:eastAsia="uk-UA"/>
              </w:rPr>
              <w:t xml:space="preserve">Квартальна котельня "Вишгородська" </w:t>
            </w:r>
            <w:r w:rsidRPr="00587BBD">
              <w:rPr>
                <w:kern w:val="24"/>
                <w:lang w:val="uk-UA" w:eastAsia="uk-UA"/>
              </w:rPr>
              <w:br/>
              <w:t>(вул. Автозаводська, 87)</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0</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1</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0</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1</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0</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0</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0</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0</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0</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0</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1</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0</w:t>
            </w:r>
          </w:p>
        </w:tc>
      </w:tr>
      <w:tr w:rsidR="00587BBD" w:rsidRPr="00587BBD" w:rsidTr="00772D60">
        <w:trPr>
          <w:trHeight w:val="552"/>
          <w:jc w:val="center"/>
        </w:trPr>
        <w:tc>
          <w:tcPr>
            <w:tcW w:w="506" w:type="dxa"/>
            <w:noWrap/>
            <w:vAlign w:val="center"/>
            <w:hideMark/>
          </w:tcPr>
          <w:p w:rsidR="00751453" w:rsidRPr="00587BBD" w:rsidRDefault="00751453" w:rsidP="00FC30D4">
            <w:pPr>
              <w:jc w:val="center"/>
              <w:rPr>
                <w:b/>
                <w:bCs/>
                <w:kern w:val="24"/>
                <w:lang w:val="uk-UA" w:eastAsia="uk-UA"/>
              </w:rPr>
            </w:pPr>
            <w:r w:rsidRPr="00587BBD">
              <w:rPr>
                <w:b/>
                <w:bCs/>
                <w:kern w:val="24"/>
                <w:lang w:val="uk-UA" w:eastAsia="uk-UA"/>
              </w:rPr>
              <w:t>15</w:t>
            </w:r>
          </w:p>
        </w:tc>
        <w:tc>
          <w:tcPr>
            <w:tcW w:w="4185" w:type="dxa"/>
            <w:noWrap/>
            <w:vAlign w:val="center"/>
            <w:hideMark/>
          </w:tcPr>
          <w:p w:rsidR="00751453" w:rsidRPr="00587BBD" w:rsidRDefault="00751453" w:rsidP="00772D60">
            <w:pPr>
              <w:rPr>
                <w:kern w:val="24"/>
                <w:lang w:val="uk-UA" w:eastAsia="uk-UA"/>
              </w:rPr>
            </w:pPr>
            <w:r w:rsidRPr="00587BBD">
              <w:rPr>
                <w:kern w:val="24"/>
                <w:lang w:val="uk-UA" w:eastAsia="uk-UA"/>
              </w:rPr>
              <w:t>Квартальна котельня "</w:t>
            </w:r>
            <w:proofErr w:type="spellStart"/>
            <w:r w:rsidRPr="00587BBD">
              <w:rPr>
                <w:kern w:val="24"/>
                <w:lang w:val="uk-UA" w:eastAsia="uk-UA"/>
              </w:rPr>
              <w:t>Дніпроводська</w:t>
            </w:r>
            <w:proofErr w:type="spellEnd"/>
            <w:r w:rsidRPr="00587BBD">
              <w:rPr>
                <w:kern w:val="24"/>
                <w:lang w:val="uk-UA" w:eastAsia="uk-UA"/>
              </w:rPr>
              <w:t xml:space="preserve">" </w:t>
            </w:r>
            <w:r w:rsidRPr="00587BBD">
              <w:rPr>
                <w:kern w:val="24"/>
                <w:lang w:val="uk-UA" w:eastAsia="uk-UA"/>
              </w:rPr>
              <w:br/>
              <w:t xml:space="preserve">(вул. </w:t>
            </w:r>
            <w:proofErr w:type="spellStart"/>
            <w:r w:rsidRPr="00587BBD">
              <w:rPr>
                <w:kern w:val="24"/>
                <w:lang w:val="uk-UA" w:eastAsia="uk-UA"/>
              </w:rPr>
              <w:t>Дніпрводська</w:t>
            </w:r>
            <w:proofErr w:type="spellEnd"/>
            <w:r w:rsidRPr="00587BBD">
              <w:rPr>
                <w:kern w:val="24"/>
                <w:lang w:val="uk-UA" w:eastAsia="uk-UA"/>
              </w:rPr>
              <w:t>, 1-а)</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0</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1</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0</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0</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1</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0</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0</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1</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0</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0</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1</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0</w:t>
            </w:r>
          </w:p>
        </w:tc>
      </w:tr>
      <w:tr w:rsidR="00587BBD" w:rsidRPr="00587BBD" w:rsidTr="00772D60">
        <w:trPr>
          <w:trHeight w:val="552"/>
          <w:jc w:val="center"/>
        </w:trPr>
        <w:tc>
          <w:tcPr>
            <w:tcW w:w="506" w:type="dxa"/>
            <w:noWrap/>
            <w:vAlign w:val="center"/>
            <w:hideMark/>
          </w:tcPr>
          <w:p w:rsidR="00751453" w:rsidRPr="00587BBD" w:rsidRDefault="00751453" w:rsidP="00FC30D4">
            <w:pPr>
              <w:jc w:val="center"/>
              <w:rPr>
                <w:b/>
                <w:bCs/>
                <w:kern w:val="24"/>
                <w:lang w:val="uk-UA" w:eastAsia="uk-UA"/>
              </w:rPr>
            </w:pPr>
            <w:r w:rsidRPr="00587BBD">
              <w:rPr>
                <w:b/>
                <w:bCs/>
                <w:kern w:val="24"/>
                <w:lang w:val="uk-UA" w:eastAsia="uk-UA"/>
              </w:rPr>
              <w:t>16</w:t>
            </w:r>
          </w:p>
        </w:tc>
        <w:tc>
          <w:tcPr>
            <w:tcW w:w="4185" w:type="dxa"/>
            <w:noWrap/>
            <w:vAlign w:val="center"/>
            <w:hideMark/>
          </w:tcPr>
          <w:p w:rsidR="00751453" w:rsidRPr="00587BBD" w:rsidRDefault="00751453" w:rsidP="00772D60">
            <w:pPr>
              <w:rPr>
                <w:kern w:val="24"/>
                <w:lang w:val="uk-UA" w:eastAsia="uk-UA"/>
              </w:rPr>
            </w:pPr>
            <w:r w:rsidRPr="00587BBD">
              <w:rPr>
                <w:kern w:val="24"/>
                <w:lang w:val="uk-UA" w:eastAsia="uk-UA"/>
              </w:rPr>
              <w:t>Квартальна котельня "Урочище Оболонь" (вул. Богатирська, 30)</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0</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1</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0</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0</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1</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0</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0</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1</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0</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0</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1</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0</w:t>
            </w:r>
          </w:p>
        </w:tc>
      </w:tr>
      <w:tr w:rsidR="00587BBD" w:rsidRPr="00587BBD" w:rsidTr="00772D60">
        <w:trPr>
          <w:trHeight w:val="552"/>
          <w:jc w:val="center"/>
        </w:trPr>
        <w:tc>
          <w:tcPr>
            <w:tcW w:w="506" w:type="dxa"/>
            <w:noWrap/>
            <w:vAlign w:val="center"/>
            <w:hideMark/>
          </w:tcPr>
          <w:p w:rsidR="00751453" w:rsidRPr="00587BBD" w:rsidRDefault="00751453" w:rsidP="00FC30D4">
            <w:pPr>
              <w:jc w:val="center"/>
              <w:rPr>
                <w:b/>
                <w:bCs/>
                <w:kern w:val="24"/>
                <w:lang w:val="uk-UA" w:eastAsia="uk-UA"/>
              </w:rPr>
            </w:pPr>
            <w:r w:rsidRPr="00587BBD">
              <w:rPr>
                <w:b/>
                <w:bCs/>
                <w:kern w:val="24"/>
                <w:lang w:val="uk-UA" w:eastAsia="uk-UA"/>
              </w:rPr>
              <w:t>17</w:t>
            </w:r>
          </w:p>
        </w:tc>
        <w:tc>
          <w:tcPr>
            <w:tcW w:w="4185" w:type="dxa"/>
            <w:noWrap/>
            <w:vAlign w:val="center"/>
            <w:hideMark/>
          </w:tcPr>
          <w:p w:rsidR="00751453" w:rsidRPr="00587BBD" w:rsidRDefault="00751453" w:rsidP="00772D60">
            <w:pPr>
              <w:rPr>
                <w:kern w:val="24"/>
                <w:lang w:val="uk-UA" w:eastAsia="uk-UA"/>
              </w:rPr>
            </w:pPr>
            <w:r w:rsidRPr="00587BBD">
              <w:rPr>
                <w:kern w:val="24"/>
                <w:lang w:val="uk-UA" w:eastAsia="uk-UA"/>
              </w:rPr>
              <w:t xml:space="preserve">Квартальна котельня вул. </w:t>
            </w:r>
            <w:proofErr w:type="spellStart"/>
            <w:r w:rsidRPr="00587BBD">
              <w:rPr>
                <w:kern w:val="24"/>
                <w:lang w:val="uk-UA" w:eastAsia="uk-UA"/>
              </w:rPr>
              <w:t>Білицька</w:t>
            </w:r>
            <w:proofErr w:type="spellEnd"/>
            <w:r w:rsidRPr="00587BBD">
              <w:rPr>
                <w:kern w:val="24"/>
                <w:lang w:val="uk-UA" w:eastAsia="uk-UA"/>
              </w:rPr>
              <w:t xml:space="preserve">, 55 </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0</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1</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0</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0</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1</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0</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0</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1</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0</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0</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1</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0</w:t>
            </w:r>
          </w:p>
        </w:tc>
      </w:tr>
      <w:tr w:rsidR="00587BBD" w:rsidRPr="00587BBD" w:rsidTr="00772D60">
        <w:trPr>
          <w:trHeight w:val="552"/>
          <w:jc w:val="center"/>
        </w:trPr>
        <w:tc>
          <w:tcPr>
            <w:tcW w:w="506" w:type="dxa"/>
            <w:noWrap/>
            <w:vAlign w:val="center"/>
            <w:hideMark/>
          </w:tcPr>
          <w:p w:rsidR="00751453" w:rsidRPr="00587BBD" w:rsidRDefault="00751453" w:rsidP="00FC30D4">
            <w:pPr>
              <w:jc w:val="center"/>
              <w:rPr>
                <w:b/>
                <w:bCs/>
                <w:kern w:val="24"/>
                <w:lang w:val="uk-UA" w:eastAsia="uk-UA"/>
              </w:rPr>
            </w:pPr>
            <w:r w:rsidRPr="00587BBD">
              <w:rPr>
                <w:b/>
                <w:bCs/>
                <w:kern w:val="24"/>
                <w:lang w:val="uk-UA" w:eastAsia="uk-UA"/>
              </w:rPr>
              <w:t>18</w:t>
            </w:r>
          </w:p>
        </w:tc>
        <w:tc>
          <w:tcPr>
            <w:tcW w:w="4185" w:type="dxa"/>
            <w:noWrap/>
            <w:vAlign w:val="center"/>
            <w:hideMark/>
          </w:tcPr>
          <w:p w:rsidR="00751453" w:rsidRPr="00587BBD" w:rsidRDefault="00751453" w:rsidP="00772D60">
            <w:pPr>
              <w:rPr>
                <w:kern w:val="24"/>
                <w:lang w:val="uk-UA" w:eastAsia="uk-UA"/>
              </w:rPr>
            </w:pPr>
            <w:r w:rsidRPr="00587BBD">
              <w:rPr>
                <w:kern w:val="24"/>
                <w:lang w:val="uk-UA" w:eastAsia="uk-UA"/>
              </w:rPr>
              <w:t>Квартальна котельня вул. Кондратюка Юрія, 8</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0</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1</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0</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0</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1</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0</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0</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1</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0</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0</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1</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0</w:t>
            </w:r>
          </w:p>
        </w:tc>
      </w:tr>
      <w:tr w:rsidR="00587BBD" w:rsidRPr="00587BBD" w:rsidTr="00772D60">
        <w:trPr>
          <w:trHeight w:val="552"/>
          <w:jc w:val="center"/>
        </w:trPr>
        <w:tc>
          <w:tcPr>
            <w:tcW w:w="506" w:type="dxa"/>
            <w:noWrap/>
            <w:vAlign w:val="center"/>
            <w:hideMark/>
          </w:tcPr>
          <w:p w:rsidR="00751453" w:rsidRPr="00587BBD" w:rsidRDefault="00751453" w:rsidP="00FC30D4">
            <w:pPr>
              <w:jc w:val="center"/>
              <w:rPr>
                <w:b/>
                <w:bCs/>
                <w:kern w:val="24"/>
                <w:lang w:val="uk-UA" w:eastAsia="uk-UA"/>
              </w:rPr>
            </w:pPr>
            <w:r w:rsidRPr="00587BBD">
              <w:rPr>
                <w:b/>
                <w:bCs/>
                <w:kern w:val="24"/>
                <w:lang w:val="uk-UA" w:eastAsia="uk-UA"/>
              </w:rPr>
              <w:t>19</w:t>
            </w:r>
          </w:p>
        </w:tc>
        <w:tc>
          <w:tcPr>
            <w:tcW w:w="4185" w:type="dxa"/>
            <w:noWrap/>
            <w:vAlign w:val="center"/>
            <w:hideMark/>
          </w:tcPr>
          <w:p w:rsidR="00751453" w:rsidRPr="00587BBD" w:rsidRDefault="00751453" w:rsidP="00772D60">
            <w:pPr>
              <w:rPr>
                <w:kern w:val="24"/>
                <w:lang w:val="uk-UA" w:eastAsia="uk-UA"/>
              </w:rPr>
            </w:pPr>
            <w:r w:rsidRPr="00587BBD">
              <w:rPr>
                <w:kern w:val="24"/>
                <w:lang w:val="uk-UA" w:eastAsia="uk-UA"/>
              </w:rPr>
              <w:t>Квартальна котельня вул. Котельникова Михайла, 7/13</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0</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1</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0</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0</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1</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0</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0</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1</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0</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0</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1</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0</w:t>
            </w:r>
          </w:p>
        </w:tc>
      </w:tr>
      <w:tr w:rsidR="00587BBD" w:rsidRPr="00587BBD" w:rsidTr="00772D60">
        <w:trPr>
          <w:trHeight w:val="552"/>
          <w:jc w:val="center"/>
        </w:trPr>
        <w:tc>
          <w:tcPr>
            <w:tcW w:w="506" w:type="dxa"/>
            <w:noWrap/>
            <w:vAlign w:val="center"/>
            <w:hideMark/>
          </w:tcPr>
          <w:p w:rsidR="00751453" w:rsidRPr="00587BBD" w:rsidRDefault="00751453" w:rsidP="00FC30D4">
            <w:pPr>
              <w:jc w:val="center"/>
              <w:rPr>
                <w:b/>
                <w:bCs/>
                <w:kern w:val="24"/>
                <w:lang w:val="uk-UA" w:eastAsia="uk-UA"/>
              </w:rPr>
            </w:pPr>
            <w:r w:rsidRPr="00587BBD">
              <w:rPr>
                <w:b/>
                <w:bCs/>
                <w:kern w:val="24"/>
                <w:lang w:val="uk-UA" w:eastAsia="uk-UA"/>
              </w:rPr>
              <w:t>20</w:t>
            </w:r>
          </w:p>
        </w:tc>
        <w:tc>
          <w:tcPr>
            <w:tcW w:w="4185" w:type="dxa"/>
            <w:noWrap/>
            <w:vAlign w:val="center"/>
            <w:hideMark/>
          </w:tcPr>
          <w:p w:rsidR="00751453" w:rsidRPr="00587BBD" w:rsidRDefault="00751453" w:rsidP="00772D60">
            <w:pPr>
              <w:rPr>
                <w:kern w:val="24"/>
                <w:lang w:val="uk-UA" w:eastAsia="uk-UA"/>
              </w:rPr>
            </w:pPr>
            <w:r w:rsidRPr="00587BBD">
              <w:rPr>
                <w:kern w:val="24"/>
                <w:lang w:val="uk-UA" w:eastAsia="uk-UA"/>
              </w:rPr>
              <w:t xml:space="preserve">Квартальна котельня вул. </w:t>
            </w:r>
            <w:proofErr w:type="spellStart"/>
            <w:r w:rsidRPr="00587BBD">
              <w:rPr>
                <w:kern w:val="24"/>
                <w:lang w:val="uk-UA" w:eastAsia="uk-UA"/>
              </w:rPr>
              <w:t>Крамського</w:t>
            </w:r>
            <w:proofErr w:type="spellEnd"/>
            <w:r w:rsidRPr="00587BBD">
              <w:rPr>
                <w:kern w:val="24"/>
                <w:lang w:val="uk-UA" w:eastAsia="uk-UA"/>
              </w:rPr>
              <w:t xml:space="preserve"> Івана, 21</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0</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1</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0</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0</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1</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0</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0</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1</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0</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0</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1</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0</w:t>
            </w:r>
          </w:p>
        </w:tc>
      </w:tr>
      <w:tr w:rsidR="00587BBD" w:rsidRPr="00587BBD" w:rsidTr="00772D60">
        <w:trPr>
          <w:trHeight w:val="552"/>
          <w:jc w:val="center"/>
        </w:trPr>
        <w:tc>
          <w:tcPr>
            <w:tcW w:w="506" w:type="dxa"/>
            <w:noWrap/>
            <w:vAlign w:val="center"/>
            <w:hideMark/>
          </w:tcPr>
          <w:p w:rsidR="00751453" w:rsidRPr="00587BBD" w:rsidRDefault="00751453" w:rsidP="00FC30D4">
            <w:pPr>
              <w:jc w:val="center"/>
              <w:rPr>
                <w:b/>
                <w:bCs/>
                <w:kern w:val="24"/>
                <w:lang w:val="uk-UA" w:eastAsia="uk-UA"/>
              </w:rPr>
            </w:pPr>
            <w:r w:rsidRPr="00587BBD">
              <w:rPr>
                <w:b/>
                <w:bCs/>
                <w:kern w:val="24"/>
                <w:lang w:val="uk-UA" w:eastAsia="uk-UA"/>
              </w:rPr>
              <w:lastRenderedPageBreak/>
              <w:t>21</w:t>
            </w:r>
          </w:p>
        </w:tc>
        <w:tc>
          <w:tcPr>
            <w:tcW w:w="4185" w:type="dxa"/>
            <w:noWrap/>
            <w:vAlign w:val="center"/>
            <w:hideMark/>
          </w:tcPr>
          <w:p w:rsidR="00751453" w:rsidRPr="00587BBD" w:rsidRDefault="00751453" w:rsidP="00772D60">
            <w:pPr>
              <w:rPr>
                <w:kern w:val="24"/>
                <w:lang w:val="uk-UA" w:eastAsia="uk-UA"/>
              </w:rPr>
            </w:pPr>
            <w:r w:rsidRPr="00587BBD">
              <w:rPr>
                <w:kern w:val="24"/>
                <w:lang w:val="uk-UA" w:eastAsia="uk-UA"/>
              </w:rPr>
              <w:t xml:space="preserve">Квартальна котельня "Голосіїво-1" </w:t>
            </w:r>
            <w:r w:rsidRPr="00587BBD">
              <w:rPr>
                <w:kern w:val="24"/>
                <w:lang w:val="uk-UA" w:eastAsia="uk-UA"/>
              </w:rPr>
              <w:br/>
              <w:t>(вул. Героїв Оборони,12-б)</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0</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1</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0</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0</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1</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0</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0</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1</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0</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0</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1</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0</w:t>
            </w:r>
          </w:p>
        </w:tc>
      </w:tr>
      <w:tr w:rsidR="00587BBD" w:rsidRPr="00587BBD" w:rsidTr="00772D60">
        <w:trPr>
          <w:trHeight w:val="552"/>
          <w:jc w:val="center"/>
        </w:trPr>
        <w:tc>
          <w:tcPr>
            <w:tcW w:w="506" w:type="dxa"/>
            <w:noWrap/>
            <w:vAlign w:val="center"/>
            <w:hideMark/>
          </w:tcPr>
          <w:p w:rsidR="00751453" w:rsidRPr="00587BBD" w:rsidRDefault="00751453" w:rsidP="00FC30D4">
            <w:pPr>
              <w:jc w:val="center"/>
              <w:rPr>
                <w:b/>
                <w:bCs/>
                <w:kern w:val="24"/>
                <w:lang w:val="uk-UA" w:eastAsia="uk-UA"/>
              </w:rPr>
            </w:pPr>
            <w:r w:rsidRPr="00587BBD">
              <w:rPr>
                <w:b/>
                <w:bCs/>
                <w:kern w:val="24"/>
                <w:lang w:val="uk-UA" w:eastAsia="uk-UA"/>
              </w:rPr>
              <w:t>22</w:t>
            </w:r>
          </w:p>
        </w:tc>
        <w:tc>
          <w:tcPr>
            <w:tcW w:w="4185" w:type="dxa"/>
            <w:noWrap/>
            <w:vAlign w:val="center"/>
            <w:hideMark/>
          </w:tcPr>
          <w:p w:rsidR="00751453" w:rsidRPr="00587BBD" w:rsidRDefault="00751453" w:rsidP="00772D60">
            <w:pPr>
              <w:rPr>
                <w:kern w:val="24"/>
                <w:lang w:val="uk-UA" w:eastAsia="uk-UA"/>
              </w:rPr>
            </w:pPr>
            <w:r w:rsidRPr="00587BBD">
              <w:rPr>
                <w:kern w:val="24"/>
                <w:lang w:val="uk-UA" w:eastAsia="uk-UA"/>
              </w:rPr>
              <w:t xml:space="preserve">Квартальна котельня "Голосіїво-2" </w:t>
            </w:r>
            <w:r w:rsidRPr="00587BBD">
              <w:rPr>
                <w:kern w:val="24"/>
                <w:lang w:val="uk-UA" w:eastAsia="uk-UA"/>
              </w:rPr>
              <w:br/>
              <w:t>(вул. Родимцева Генерала, 5)</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0</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1</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0</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1</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0</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0</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0</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0</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0</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0</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1</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0</w:t>
            </w:r>
          </w:p>
        </w:tc>
      </w:tr>
      <w:tr w:rsidR="00587BBD" w:rsidRPr="00587BBD" w:rsidTr="00772D60">
        <w:trPr>
          <w:trHeight w:val="552"/>
          <w:jc w:val="center"/>
        </w:trPr>
        <w:tc>
          <w:tcPr>
            <w:tcW w:w="506" w:type="dxa"/>
            <w:noWrap/>
            <w:vAlign w:val="center"/>
            <w:hideMark/>
          </w:tcPr>
          <w:p w:rsidR="00751453" w:rsidRPr="00587BBD" w:rsidRDefault="00751453" w:rsidP="00FC30D4">
            <w:pPr>
              <w:jc w:val="center"/>
              <w:rPr>
                <w:b/>
                <w:bCs/>
                <w:kern w:val="24"/>
                <w:lang w:val="uk-UA" w:eastAsia="uk-UA"/>
              </w:rPr>
            </w:pPr>
            <w:r w:rsidRPr="00587BBD">
              <w:rPr>
                <w:b/>
                <w:bCs/>
                <w:kern w:val="24"/>
                <w:lang w:val="uk-UA" w:eastAsia="uk-UA"/>
              </w:rPr>
              <w:t>23</w:t>
            </w:r>
          </w:p>
        </w:tc>
        <w:tc>
          <w:tcPr>
            <w:tcW w:w="4185" w:type="dxa"/>
            <w:noWrap/>
            <w:vAlign w:val="center"/>
            <w:hideMark/>
          </w:tcPr>
          <w:p w:rsidR="00751453" w:rsidRPr="00587BBD" w:rsidRDefault="00751453" w:rsidP="00772D60">
            <w:pPr>
              <w:rPr>
                <w:kern w:val="24"/>
                <w:lang w:val="uk-UA" w:eastAsia="uk-UA"/>
              </w:rPr>
            </w:pPr>
            <w:r w:rsidRPr="00587BBD">
              <w:rPr>
                <w:kern w:val="24"/>
                <w:lang w:val="uk-UA" w:eastAsia="uk-UA"/>
              </w:rPr>
              <w:t xml:space="preserve">Квартальна котельня "Московська-1" </w:t>
            </w:r>
            <w:r w:rsidRPr="00587BBD">
              <w:rPr>
                <w:kern w:val="24"/>
                <w:lang w:val="uk-UA" w:eastAsia="uk-UA"/>
              </w:rPr>
              <w:br/>
              <w:t>(вул. Васильківська, 96-а)</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0</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2</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0</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0</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2</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0</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0</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2</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0</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0</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2</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0</w:t>
            </w:r>
          </w:p>
        </w:tc>
      </w:tr>
      <w:tr w:rsidR="00587BBD" w:rsidRPr="00587BBD" w:rsidTr="00772D60">
        <w:trPr>
          <w:trHeight w:val="552"/>
          <w:jc w:val="center"/>
        </w:trPr>
        <w:tc>
          <w:tcPr>
            <w:tcW w:w="506" w:type="dxa"/>
            <w:noWrap/>
            <w:vAlign w:val="center"/>
            <w:hideMark/>
          </w:tcPr>
          <w:p w:rsidR="00751453" w:rsidRPr="00587BBD" w:rsidRDefault="00751453" w:rsidP="00FC30D4">
            <w:pPr>
              <w:jc w:val="center"/>
              <w:rPr>
                <w:b/>
                <w:bCs/>
                <w:kern w:val="24"/>
                <w:lang w:val="uk-UA" w:eastAsia="uk-UA"/>
              </w:rPr>
            </w:pPr>
            <w:r w:rsidRPr="00587BBD">
              <w:rPr>
                <w:b/>
                <w:bCs/>
                <w:kern w:val="24"/>
                <w:lang w:val="uk-UA" w:eastAsia="uk-UA"/>
              </w:rPr>
              <w:t>24</w:t>
            </w:r>
          </w:p>
        </w:tc>
        <w:tc>
          <w:tcPr>
            <w:tcW w:w="4185" w:type="dxa"/>
            <w:noWrap/>
            <w:vAlign w:val="center"/>
            <w:hideMark/>
          </w:tcPr>
          <w:p w:rsidR="00751453" w:rsidRPr="00587BBD" w:rsidRDefault="00751453" w:rsidP="00772D60">
            <w:pPr>
              <w:rPr>
                <w:kern w:val="24"/>
                <w:lang w:val="uk-UA" w:eastAsia="uk-UA"/>
              </w:rPr>
            </w:pPr>
            <w:r w:rsidRPr="00587BBD">
              <w:rPr>
                <w:kern w:val="24"/>
                <w:lang w:val="uk-UA" w:eastAsia="uk-UA"/>
              </w:rPr>
              <w:t xml:space="preserve">Квартальна котельня "Московська-2" </w:t>
            </w:r>
            <w:r w:rsidRPr="00587BBD">
              <w:rPr>
                <w:kern w:val="24"/>
                <w:lang w:val="uk-UA" w:eastAsia="uk-UA"/>
              </w:rPr>
              <w:br/>
              <w:t xml:space="preserve">(пров. Коломийський, 7) </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0</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1</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0</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0</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1</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0</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0</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1</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0</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0</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1</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0</w:t>
            </w:r>
          </w:p>
        </w:tc>
      </w:tr>
      <w:tr w:rsidR="00587BBD" w:rsidRPr="00587BBD" w:rsidTr="00772D60">
        <w:trPr>
          <w:trHeight w:val="552"/>
          <w:jc w:val="center"/>
        </w:trPr>
        <w:tc>
          <w:tcPr>
            <w:tcW w:w="506" w:type="dxa"/>
            <w:noWrap/>
            <w:vAlign w:val="center"/>
            <w:hideMark/>
          </w:tcPr>
          <w:p w:rsidR="00751453" w:rsidRPr="00587BBD" w:rsidRDefault="00751453" w:rsidP="00FC30D4">
            <w:pPr>
              <w:jc w:val="center"/>
              <w:rPr>
                <w:b/>
                <w:bCs/>
                <w:kern w:val="24"/>
                <w:lang w:val="uk-UA" w:eastAsia="uk-UA"/>
              </w:rPr>
            </w:pPr>
            <w:r w:rsidRPr="00587BBD">
              <w:rPr>
                <w:b/>
                <w:bCs/>
                <w:kern w:val="24"/>
                <w:lang w:val="uk-UA" w:eastAsia="uk-UA"/>
              </w:rPr>
              <w:t>25</w:t>
            </w:r>
          </w:p>
        </w:tc>
        <w:tc>
          <w:tcPr>
            <w:tcW w:w="4185" w:type="dxa"/>
            <w:noWrap/>
            <w:vAlign w:val="center"/>
            <w:hideMark/>
          </w:tcPr>
          <w:p w:rsidR="00751453" w:rsidRPr="00587BBD" w:rsidRDefault="00751453" w:rsidP="00772D60">
            <w:pPr>
              <w:rPr>
                <w:kern w:val="24"/>
                <w:lang w:val="uk-UA" w:eastAsia="uk-UA"/>
              </w:rPr>
            </w:pPr>
            <w:r w:rsidRPr="00587BBD">
              <w:rPr>
                <w:kern w:val="24"/>
                <w:lang w:val="uk-UA" w:eastAsia="uk-UA"/>
              </w:rPr>
              <w:t xml:space="preserve">Квартальна котельня "Московська-3" </w:t>
            </w:r>
            <w:r w:rsidRPr="00587BBD">
              <w:rPr>
                <w:kern w:val="24"/>
                <w:lang w:val="uk-UA" w:eastAsia="uk-UA"/>
              </w:rPr>
              <w:br/>
              <w:t xml:space="preserve">(вул. Васильківська, 8-б)      </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0</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1</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0</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0</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1</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0</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0</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1</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0</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0</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1</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0</w:t>
            </w:r>
          </w:p>
        </w:tc>
      </w:tr>
      <w:tr w:rsidR="00587BBD" w:rsidRPr="00587BBD" w:rsidTr="00772D60">
        <w:trPr>
          <w:trHeight w:val="552"/>
          <w:jc w:val="center"/>
        </w:trPr>
        <w:tc>
          <w:tcPr>
            <w:tcW w:w="506" w:type="dxa"/>
            <w:noWrap/>
            <w:vAlign w:val="center"/>
            <w:hideMark/>
          </w:tcPr>
          <w:p w:rsidR="00751453" w:rsidRPr="00587BBD" w:rsidRDefault="00751453" w:rsidP="00FC30D4">
            <w:pPr>
              <w:jc w:val="center"/>
              <w:rPr>
                <w:b/>
                <w:bCs/>
                <w:kern w:val="24"/>
                <w:lang w:val="uk-UA" w:eastAsia="uk-UA"/>
              </w:rPr>
            </w:pPr>
            <w:r w:rsidRPr="00587BBD">
              <w:rPr>
                <w:b/>
                <w:bCs/>
                <w:kern w:val="24"/>
                <w:lang w:val="uk-UA" w:eastAsia="uk-UA"/>
              </w:rPr>
              <w:t>26</w:t>
            </w:r>
          </w:p>
        </w:tc>
        <w:tc>
          <w:tcPr>
            <w:tcW w:w="4185" w:type="dxa"/>
            <w:noWrap/>
            <w:vAlign w:val="center"/>
            <w:hideMark/>
          </w:tcPr>
          <w:p w:rsidR="00751453" w:rsidRPr="00587BBD" w:rsidRDefault="00751453" w:rsidP="00772D60">
            <w:pPr>
              <w:rPr>
                <w:kern w:val="24"/>
                <w:lang w:val="uk-UA" w:eastAsia="uk-UA"/>
              </w:rPr>
            </w:pPr>
            <w:r w:rsidRPr="00587BBD">
              <w:rPr>
                <w:kern w:val="24"/>
                <w:lang w:val="uk-UA" w:eastAsia="uk-UA"/>
              </w:rPr>
              <w:t>Квартальна котельня вул. Васильківська, 45</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0</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1</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0</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1</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0</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0</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0</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0</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0</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0</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1</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0</w:t>
            </w:r>
          </w:p>
        </w:tc>
      </w:tr>
      <w:tr w:rsidR="00587BBD" w:rsidRPr="00587BBD" w:rsidTr="00772D60">
        <w:trPr>
          <w:trHeight w:val="552"/>
          <w:jc w:val="center"/>
        </w:trPr>
        <w:tc>
          <w:tcPr>
            <w:tcW w:w="506" w:type="dxa"/>
            <w:noWrap/>
            <w:vAlign w:val="center"/>
            <w:hideMark/>
          </w:tcPr>
          <w:p w:rsidR="00751453" w:rsidRPr="00587BBD" w:rsidRDefault="00751453" w:rsidP="00FC30D4">
            <w:pPr>
              <w:jc w:val="center"/>
              <w:rPr>
                <w:b/>
                <w:bCs/>
                <w:kern w:val="24"/>
                <w:lang w:val="uk-UA" w:eastAsia="uk-UA"/>
              </w:rPr>
            </w:pPr>
            <w:r w:rsidRPr="00587BBD">
              <w:rPr>
                <w:b/>
                <w:bCs/>
                <w:kern w:val="24"/>
                <w:lang w:val="uk-UA" w:eastAsia="uk-UA"/>
              </w:rPr>
              <w:t>27</w:t>
            </w:r>
          </w:p>
        </w:tc>
        <w:tc>
          <w:tcPr>
            <w:tcW w:w="4185" w:type="dxa"/>
            <w:noWrap/>
            <w:vAlign w:val="center"/>
            <w:hideMark/>
          </w:tcPr>
          <w:p w:rsidR="00751453" w:rsidRPr="00587BBD" w:rsidRDefault="00751453" w:rsidP="00772D60">
            <w:pPr>
              <w:rPr>
                <w:kern w:val="24"/>
                <w:lang w:val="uk-UA" w:eastAsia="uk-UA"/>
              </w:rPr>
            </w:pPr>
            <w:r w:rsidRPr="00587BBD">
              <w:rPr>
                <w:kern w:val="24"/>
                <w:lang w:val="uk-UA" w:eastAsia="uk-UA"/>
              </w:rPr>
              <w:t>Квартальна котельня вул. Медова, 1</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0</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1</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0</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0</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1</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0</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0</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1</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0</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0</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1</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0</w:t>
            </w:r>
          </w:p>
        </w:tc>
      </w:tr>
      <w:tr w:rsidR="00587BBD" w:rsidRPr="00587BBD" w:rsidTr="00772D60">
        <w:trPr>
          <w:trHeight w:val="552"/>
          <w:jc w:val="center"/>
        </w:trPr>
        <w:tc>
          <w:tcPr>
            <w:tcW w:w="506" w:type="dxa"/>
            <w:noWrap/>
            <w:vAlign w:val="center"/>
            <w:hideMark/>
          </w:tcPr>
          <w:p w:rsidR="00751453" w:rsidRPr="00587BBD" w:rsidRDefault="00751453" w:rsidP="00FC30D4">
            <w:pPr>
              <w:jc w:val="center"/>
              <w:rPr>
                <w:b/>
                <w:bCs/>
                <w:kern w:val="24"/>
                <w:lang w:val="uk-UA" w:eastAsia="uk-UA"/>
              </w:rPr>
            </w:pPr>
            <w:r w:rsidRPr="00587BBD">
              <w:rPr>
                <w:b/>
                <w:bCs/>
                <w:kern w:val="24"/>
                <w:lang w:val="uk-UA" w:eastAsia="uk-UA"/>
              </w:rPr>
              <w:t>28</w:t>
            </w:r>
          </w:p>
        </w:tc>
        <w:tc>
          <w:tcPr>
            <w:tcW w:w="4185" w:type="dxa"/>
            <w:noWrap/>
            <w:vAlign w:val="center"/>
            <w:hideMark/>
          </w:tcPr>
          <w:p w:rsidR="00751453" w:rsidRPr="00587BBD" w:rsidRDefault="00751453" w:rsidP="00772D60">
            <w:pPr>
              <w:rPr>
                <w:kern w:val="24"/>
                <w:lang w:val="uk-UA" w:eastAsia="uk-UA"/>
              </w:rPr>
            </w:pPr>
            <w:r w:rsidRPr="00587BBD">
              <w:rPr>
                <w:kern w:val="24"/>
                <w:lang w:val="uk-UA" w:eastAsia="uk-UA"/>
              </w:rPr>
              <w:t xml:space="preserve">Квартальна котельня вул. </w:t>
            </w:r>
            <w:proofErr w:type="spellStart"/>
            <w:r w:rsidRPr="00587BBD">
              <w:rPr>
                <w:kern w:val="24"/>
                <w:lang w:val="uk-UA" w:eastAsia="uk-UA"/>
              </w:rPr>
              <w:t>Набережно-Корчуватська</w:t>
            </w:r>
            <w:proofErr w:type="spellEnd"/>
            <w:r w:rsidRPr="00587BBD">
              <w:rPr>
                <w:kern w:val="24"/>
                <w:lang w:val="uk-UA" w:eastAsia="uk-UA"/>
              </w:rPr>
              <w:t xml:space="preserve">, 84 </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0</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1</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0</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0</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1</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0</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0</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1</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0</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0</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1</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0</w:t>
            </w:r>
          </w:p>
        </w:tc>
      </w:tr>
      <w:tr w:rsidR="00587BBD" w:rsidRPr="00587BBD" w:rsidTr="00772D60">
        <w:trPr>
          <w:trHeight w:val="552"/>
          <w:jc w:val="center"/>
        </w:trPr>
        <w:tc>
          <w:tcPr>
            <w:tcW w:w="506" w:type="dxa"/>
            <w:noWrap/>
            <w:vAlign w:val="center"/>
            <w:hideMark/>
          </w:tcPr>
          <w:p w:rsidR="00751453" w:rsidRPr="00587BBD" w:rsidRDefault="00751453" w:rsidP="00FC30D4">
            <w:pPr>
              <w:jc w:val="center"/>
              <w:rPr>
                <w:b/>
                <w:bCs/>
                <w:kern w:val="24"/>
                <w:lang w:val="uk-UA" w:eastAsia="uk-UA"/>
              </w:rPr>
            </w:pPr>
            <w:r w:rsidRPr="00587BBD">
              <w:rPr>
                <w:b/>
                <w:bCs/>
                <w:kern w:val="24"/>
                <w:lang w:val="uk-UA" w:eastAsia="uk-UA"/>
              </w:rPr>
              <w:t>29</w:t>
            </w:r>
          </w:p>
        </w:tc>
        <w:tc>
          <w:tcPr>
            <w:tcW w:w="4185" w:type="dxa"/>
            <w:noWrap/>
            <w:vAlign w:val="center"/>
            <w:hideMark/>
          </w:tcPr>
          <w:p w:rsidR="00751453" w:rsidRPr="00587BBD" w:rsidRDefault="00751453" w:rsidP="00772D60">
            <w:pPr>
              <w:rPr>
                <w:kern w:val="24"/>
                <w:lang w:val="uk-UA" w:eastAsia="uk-UA"/>
              </w:rPr>
            </w:pPr>
            <w:r w:rsidRPr="00587BBD">
              <w:rPr>
                <w:kern w:val="24"/>
                <w:lang w:val="uk-UA" w:eastAsia="uk-UA"/>
              </w:rPr>
              <w:t>Квартальна котельня просп. Науки, 47</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0</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1</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0</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0</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1</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0</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0</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1</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0</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0</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1</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0</w:t>
            </w:r>
          </w:p>
        </w:tc>
      </w:tr>
      <w:tr w:rsidR="00587BBD" w:rsidRPr="00587BBD" w:rsidTr="00772D60">
        <w:trPr>
          <w:trHeight w:val="552"/>
          <w:jc w:val="center"/>
        </w:trPr>
        <w:tc>
          <w:tcPr>
            <w:tcW w:w="506" w:type="dxa"/>
            <w:noWrap/>
            <w:vAlign w:val="center"/>
            <w:hideMark/>
          </w:tcPr>
          <w:p w:rsidR="00751453" w:rsidRPr="00587BBD" w:rsidRDefault="00751453" w:rsidP="00FC30D4">
            <w:pPr>
              <w:jc w:val="center"/>
              <w:rPr>
                <w:b/>
                <w:bCs/>
                <w:kern w:val="24"/>
                <w:lang w:val="uk-UA" w:eastAsia="uk-UA"/>
              </w:rPr>
            </w:pPr>
            <w:r w:rsidRPr="00587BBD">
              <w:rPr>
                <w:b/>
                <w:bCs/>
                <w:kern w:val="24"/>
                <w:lang w:val="uk-UA" w:eastAsia="uk-UA"/>
              </w:rPr>
              <w:t>30</w:t>
            </w:r>
          </w:p>
        </w:tc>
        <w:tc>
          <w:tcPr>
            <w:tcW w:w="4185" w:type="dxa"/>
            <w:noWrap/>
            <w:vAlign w:val="center"/>
            <w:hideMark/>
          </w:tcPr>
          <w:p w:rsidR="00751453" w:rsidRPr="00587BBD" w:rsidRDefault="00751453" w:rsidP="00772D60">
            <w:pPr>
              <w:rPr>
                <w:kern w:val="24"/>
                <w:lang w:val="uk-UA" w:eastAsia="uk-UA"/>
              </w:rPr>
            </w:pPr>
            <w:r w:rsidRPr="00587BBD">
              <w:rPr>
                <w:kern w:val="24"/>
                <w:lang w:val="uk-UA" w:eastAsia="uk-UA"/>
              </w:rPr>
              <w:t xml:space="preserve">Квартальна котельня "Вітряні Гори" </w:t>
            </w:r>
            <w:r w:rsidRPr="00587BBD">
              <w:rPr>
                <w:kern w:val="24"/>
                <w:lang w:val="uk-UA" w:eastAsia="uk-UA"/>
              </w:rPr>
              <w:br/>
              <w:t>(вул. Червонопільська,5-а)</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0</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1</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0</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0</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1</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0</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0</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1</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0</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0</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1</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0</w:t>
            </w:r>
          </w:p>
        </w:tc>
      </w:tr>
      <w:tr w:rsidR="00587BBD" w:rsidRPr="00587BBD" w:rsidTr="00772D60">
        <w:trPr>
          <w:trHeight w:val="552"/>
          <w:jc w:val="center"/>
        </w:trPr>
        <w:tc>
          <w:tcPr>
            <w:tcW w:w="506" w:type="dxa"/>
            <w:noWrap/>
            <w:vAlign w:val="center"/>
            <w:hideMark/>
          </w:tcPr>
          <w:p w:rsidR="00751453" w:rsidRPr="00587BBD" w:rsidRDefault="00751453" w:rsidP="00FC30D4">
            <w:pPr>
              <w:jc w:val="center"/>
              <w:rPr>
                <w:b/>
                <w:bCs/>
                <w:kern w:val="24"/>
                <w:lang w:val="uk-UA" w:eastAsia="uk-UA"/>
              </w:rPr>
            </w:pPr>
            <w:r w:rsidRPr="00587BBD">
              <w:rPr>
                <w:b/>
                <w:bCs/>
                <w:kern w:val="24"/>
                <w:lang w:val="uk-UA" w:eastAsia="uk-UA"/>
              </w:rPr>
              <w:t>31</w:t>
            </w:r>
          </w:p>
        </w:tc>
        <w:tc>
          <w:tcPr>
            <w:tcW w:w="4185" w:type="dxa"/>
            <w:noWrap/>
            <w:vAlign w:val="center"/>
            <w:hideMark/>
          </w:tcPr>
          <w:p w:rsidR="00751453" w:rsidRPr="00587BBD" w:rsidRDefault="00751453" w:rsidP="00772D60">
            <w:pPr>
              <w:rPr>
                <w:kern w:val="24"/>
                <w:lang w:val="uk-UA" w:eastAsia="uk-UA"/>
              </w:rPr>
            </w:pPr>
            <w:r w:rsidRPr="00587BBD">
              <w:rPr>
                <w:kern w:val="24"/>
                <w:lang w:val="uk-UA" w:eastAsia="uk-UA"/>
              </w:rPr>
              <w:t>Квартальна котельня "Санаторій "Ялинка" (вул. Лісова Поляна, 1)</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0</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1</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0</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0</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1</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0</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0</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1</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0</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0</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1</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0</w:t>
            </w:r>
          </w:p>
        </w:tc>
      </w:tr>
      <w:tr w:rsidR="00587BBD" w:rsidRPr="00587BBD" w:rsidTr="00772D60">
        <w:trPr>
          <w:trHeight w:val="552"/>
          <w:jc w:val="center"/>
        </w:trPr>
        <w:tc>
          <w:tcPr>
            <w:tcW w:w="506" w:type="dxa"/>
            <w:noWrap/>
            <w:vAlign w:val="center"/>
            <w:hideMark/>
          </w:tcPr>
          <w:p w:rsidR="00751453" w:rsidRPr="00587BBD" w:rsidRDefault="00751453" w:rsidP="00FC30D4">
            <w:pPr>
              <w:jc w:val="center"/>
              <w:rPr>
                <w:b/>
                <w:bCs/>
                <w:kern w:val="24"/>
                <w:lang w:val="uk-UA" w:eastAsia="uk-UA"/>
              </w:rPr>
            </w:pPr>
            <w:r w:rsidRPr="00587BBD">
              <w:rPr>
                <w:b/>
                <w:bCs/>
                <w:kern w:val="24"/>
                <w:lang w:val="uk-UA" w:eastAsia="uk-UA"/>
              </w:rPr>
              <w:t>32</w:t>
            </w:r>
          </w:p>
        </w:tc>
        <w:tc>
          <w:tcPr>
            <w:tcW w:w="4185" w:type="dxa"/>
            <w:noWrap/>
            <w:vAlign w:val="center"/>
            <w:hideMark/>
          </w:tcPr>
          <w:p w:rsidR="00751453" w:rsidRPr="00587BBD" w:rsidRDefault="00751453" w:rsidP="00772D60">
            <w:pPr>
              <w:rPr>
                <w:kern w:val="24"/>
                <w:lang w:val="uk-UA" w:eastAsia="uk-UA"/>
              </w:rPr>
            </w:pPr>
            <w:r w:rsidRPr="00587BBD">
              <w:rPr>
                <w:kern w:val="24"/>
                <w:lang w:val="uk-UA" w:eastAsia="uk-UA"/>
              </w:rPr>
              <w:t>Квартальна котельня "Сирець" (вул. Бакинська, 2)</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0</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1</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0</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0</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1</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0</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0</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1</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0</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0</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1</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0</w:t>
            </w:r>
          </w:p>
        </w:tc>
      </w:tr>
      <w:tr w:rsidR="00587BBD" w:rsidRPr="00587BBD" w:rsidTr="00772D60">
        <w:trPr>
          <w:trHeight w:val="552"/>
          <w:jc w:val="center"/>
        </w:trPr>
        <w:tc>
          <w:tcPr>
            <w:tcW w:w="506" w:type="dxa"/>
            <w:noWrap/>
            <w:vAlign w:val="center"/>
            <w:hideMark/>
          </w:tcPr>
          <w:p w:rsidR="00751453" w:rsidRPr="00587BBD" w:rsidRDefault="00751453" w:rsidP="00FC30D4">
            <w:pPr>
              <w:jc w:val="center"/>
              <w:rPr>
                <w:b/>
                <w:bCs/>
                <w:kern w:val="24"/>
                <w:lang w:val="uk-UA" w:eastAsia="uk-UA"/>
              </w:rPr>
            </w:pPr>
            <w:r w:rsidRPr="00587BBD">
              <w:rPr>
                <w:b/>
                <w:bCs/>
                <w:kern w:val="24"/>
                <w:lang w:val="uk-UA" w:eastAsia="uk-UA"/>
              </w:rPr>
              <w:t>33</w:t>
            </w:r>
          </w:p>
        </w:tc>
        <w:tc>
          <w:tcPr>
            <w:tcW w:w="4185" w:type="dxa"/>
            <w:noWrap/>
            <w:vAlign w:val="center"/>
            <w:hideMark/>
          </w:tcPr>
          <w:p w:rsidR="00751453" w:rsidRPr="00587BBD" w:rsidRDefault="00751453" w:rsidP="00772D60">
            <w:pPr>
              <w:rPr>
                <w:kern w:val="24"/>
                <w:lang w:val="uk-UA" w:eastAsia="uk-UA"/>
              </w:rPr>
            </w:pPr>
            <w:r w:rsidRPr="00587BBD">
              <w:rPr>
                <w:kern w:val="24"/>
                <w:lang w:val="uk-UA" w:eastAsia="uk-UA"/>
              </w:rPr>
              <w:t>Квартальна котельня "Сирець-2" (вул. Бакинська, 22)</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0</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1</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0</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0</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1</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0</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0</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1</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0</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0</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1</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0</w:t>
            </w:r>
          </w:p>
        </w:tc>
      </w:tr>
      <w:tr w:rsidR="00587BBD" w:rsidRPr="00587BBD" w:rsidTr="00772D60">
        <w:trPr>
          <w:trHeight w:val="552"/>
          <w:jc w:val="center"/>
        </w:trPr>
        <w:tc>
          <w:tcPr>
            <w:tcW w:w="506" w:type="dxa"/>
            <w:noWrap/>
            <w:vAlign w:val="center"/>
            <w:hideMark/>
          </w:tcPr>
          <w:p w:rsidR="00751453" w:rsidRPr="00587BBD" w:rsidRDefault="00751453" w:rsidP="00FC30D4">
            <w:pPr>
              <w:jc w:val="center"/>
              <w:rPr>
                <w:b/>
                <w:bCs/>
                <w:kern w:val="24"/>
                <w:lang w:val="uk-UA" w:eastAsia="uk-UA"/>
              </w:rPr>
            </w:pPr>
            <w:r w:rsidRPr="00587BBD">
              <w:rPr>
                <w:b/>
                <w:bCs/>
                <w:kern w:val="24"/>
                <w:lang w:val="uk-UA" w:eastAsia="uk-UA"/>
              </w:rPr>
              <w:t>34</w:t>
            </w:r>
          </w:p>
        </w:tc>
        <w:tc>
          <w:tcPr>
            <w:tcW w:w="4185" w:type="dxa"/>
            <w:noWrap/>
            <w:vAlign w:val="center"/>
            <w:hideMark/>
          </w:tcPr>
          <w:p w:rsidR="00751453" w:rsidRPr="00772D60" w:rsidRDefault="00751453" w:rsidP="00772D60">
            <w:pPr>
              <w:rPr>
                <w:kern w:val="24"/>
                <w:sz w:val="23"/>
                <w:szCs w:val="23"/>
                <w:lang w:val="uk-UA" w:eastAsia="uk-UA"/>
              </w:rPr>
            </w:pPr>
            <w:r w:rsidRPr="00772D60">
              <w:rPr>
                <w:kern w:val="24"/>
                <w:sz w:val="23"/>
                <w:szCs w:val="23"/>
                <w:lang w:val="uk-UA" w:eastAsia="uk-UA"/>
              </w:rPr>
              <w:t>Квартальна котельня "</w:t>
            </w:r>
            <w:proofErr w:type="spellStart"/>
            <w:r w:rsidRPr="00772D60">
              <w:rPr>
                <w:kern w:val="24"/>
                <w:sz w:val="23"/>
                <w:szCs w:val="23"/>
                <w:lang w:val="uk-UA" w:eastAsia="uk-UA"/>
              </w:rPr>
              <w:t>Шусєва-</w:t>
            </w:r>
            <w:r w:rsidRPr="00772D60">
              <w:rPr>
                <w:spacing w:val="-6"/>
                <w:kern w:val="24"/>
                <w:sz w:val="23"/>
                <w:szCs w:val="23"/>
                <w:lang w:val="uk-UA" w:eastAsia="uk-UA"/>
              </w:rPr>
              <w:t>Котовського</w:t>
            </w:r>
            <w:proofErr w:type="spellEnd"/>
            <w:r w:rsidRPr="00772D60">
              <w:rPr>
                <w:spacing w:val="-6"/>
                <w:kern w:val="24"/>
                <w:sz w:val="23"/>
                <w:szCs w:val="23"/>
                <w:lang w:val="uk-UA" w:eastAsia="uk-UA"/>
              </w:rPr>
              <w:t xml:space="preserve">" (вул. </w:t>
            </w:r>
            <w:proofErr w:type="spellStart"/>
            <w:r w:rsidRPr="00772D60">
              <w:rPr>
                <w:spacing w:val="-6"/>
                <w:kern w:val="24"/>
                <w:sz w:val="23"/>
                <w:szCs w:val="23"/>
                <w:lang w:val="uk-UA" w:eastAsia="uk-UA"/>
              </w:rPr>
              <w:t>Щусєва</w:t>
            </w:r>
            <w:proofErr w:type="spellEnd"/>
            <w:r w:rsidRPr="00772D60">
              <w:rPr>
                <w:spacing w:val="-6"/>
                <w:kern w:val="24"/>
                <w:sz w:val="23"/>
                <w:szCs w:val="23"/>
                <w:lang w:val="uk-UA" w:eastAsia="uk-UA"/>
              </w:rPr>
              <w:t xml:space="preserve"> Академіка, 44)</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0</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1</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0</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0</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1</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0</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0</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1</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0</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0</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1</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0</w:t>
            </w:r>
          </w:p>
        </w:tc>
      </w:tr>
      <w:tr w:rsidR="00587BBD" w:rsidRPr="00587BBD" w:rsidTr="00772D60">
        <w:trPr>
          <w:trHeight w:val="552"/>
          <w:jc w:val="center"/>
        </w:trPr>
        <w:tc>
          <w:tcPr>
            <w:tcW w:w="506" w:type="dxa"/>
            <w:noWrap/>
            <w:vAlign w:val="center"/>
            <w:hideMark/>
          </w:tcPr>
          <w:p w:rsidR="00751453" w:rsidRPr="00587BBD" w:rsidRDefault="00751453" w:rsidP="00FC30D4">
            <w:pPr>
              <w:jc w:val="center"/>
              <w:rPr>
                <w:b/>
                <w:bCs/>
                <w:kern w:val="24"/>
                <w:lang w:val="uk-UA" w:eastAsia="uk-UA"/>
              </w:rPr>
            </w:pPr>
            <w:r w:rsidRPr="00587BBD">
              <w:rPr>
                <w:b/>
                <w:bCs/>
                <w:kern w:val="24"/>
                <w:lang w:val="uk-UA" w:eastAsia="uk-UA"/>
              </w:rPr>
              <w:t>35</w:t>
            </w:r>
          </w:p>
        </w:tc>
        <w:tc>
          <w:tcPr>
            <w:tcW w:w="4185" w:type="dxa"/>
            <w:noWrap/>
            <w:vAlign w:val="center"/>
            <w:hideMark/>
          </w:tcPr>
          <w:p w:rsidR="00751453" w:rsidRPr="00587BBD" w:rsidRDefault="00751453" w:rsidP="00772D60">
            <w:pPr>
              <w:rPr>
                <w:kern w:val="24"/>
                <w:lang w:val="uk-UA" w:eastAsia="uk-UA"/>
              </w:rPr>
            </w:pPr>
            <w:r w:rsidRPr="00587BBD">
              <w:rPr>
                <w:kern w:val="24"/>
                <w:lang w:val="uk-UA" w:eastAsia="uk-UA"/>
              </w:rPr>
              <w:t xml:space="preserve">Квартальна котельня вул. </w:t>
            </w:r>
            <w:proofErr w:type="spellStart"/>
            <w:r w:rsidRPr="00587BBD">
              <w:rPr>
                <w:kern w:val="24"/>
                <w:lang w:val="uk-UA" w:eastAsia="uk-UA"/>
              </w:rPr>
              <w:t>Берлинського</w:t>
            </w:r>
            <w:proofErr w:type="spellEnd"/>
            <w:r w:rsidRPr="00587BBD">
              <w:rPr>
                <w:kern w:val="24"/>
                <w:lang w:val="uk-UA" w:eastAsia="uk-UA"/>
              </w:rPr>
              <w:t xml:space="preserve"> Максима, 12</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0</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1</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0</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0</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1</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0</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0</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1</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0</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0</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1</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0</w:t>
            </w:r>
          </w:p>
        </w:tc>
      </w:tr>
      <w:tr w:rsidR="00587BBD" w:rsidRPr="00587BBD" w:rsidTr="00772D60">
        <w:trPr>
          <w:trHeight w:val="552"/>
          <w:jc w:val="center"/>
        </w:trPr>
        <w:tc>
          <w:tcPr>
            <w:tcW w:w="506" w:type="dxa"/>
            <w:noWrap/>
            <w:vAlign w:val="center"/>
            <w:hideMark/>
          </w:tcPr>
          <w:p w:rsidR="00751453" w:rsidRPr="00587BBD" w:rsidRDefault="00751453" w:rsidP="00FC30D4">
            <w:pPr>
              <w:jc w:val="center"/>
              <w:rPr>
                <w:b/>
                <w:bCs/>
                <w:kern w:val="24"/>
                <w:lang w:val="uk-UA" w:eastAsia="uk-UA"/>
              </w:rPr>
            </w:pPr>
            <w:r w:rsidRPr="00587BBD">
              <w:rPr>
                <w:b/>
                <w:bCs/>
                <w:kern w:val="24"/>
                <w:lang w:val="uk-UA" w:eastAsia="uk-UA"/>
              </w:rPr>
              <w:t>36</w:t>
            </w:r>
          </w:p>
        </w:tc>
        <w:tc>
          <w:tcPr>
            <w:tcW w:w="4185" w:type="dxa"/>
            <w:noWrap/>
            <w:vAlign w:val="center"/>
            <w:hideMark/>
          </w:tcPr>
          <w:p w:rsidR="00751453" w:rsidRPr="00587BBD" w:rsidRDefault="00751453" w:rsidP="00772D60">
            <w:pPr>
              <w:rPr>
                <w:kern w:val="24"/>
                <w:lang w:val="uk-UA" w:eastAsia="uk-UA"/>
              </w:rPr>
            </w:pPr>
            <w:r w:rsidRPr="00587BBD">
              <w:rPr>
                <w:kern w:val="24"/>
                <w:lang w:val="uk-UA" w:eastAsia="uk-UA"/>
              </w:rPr>
              <w:t xml:space="preserve">Квартальна котельня вул. Грекова Академіка, 2 </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0</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1</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0</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0</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1</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0</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0</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1</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0</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0</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1</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0</w:t>
            </w:r>
          </w:p>
        </w:tc>
      </w:tr>
      <w:tr w:rsidR="00587BBD" w:rsidRPr="00587BBD" w:rsidTr="00772D60">
        <w:trPr>
          <w:trHeight w:val="552"/>
          <w:jc w:val="center"/>
        </w:trPr>
        <w:tc>
          <w:tcPr>
            <w:tcW w:w="506" w:type="dxa"/>
            <w:noWrap/>
            <w:vAlign w:val="center"/>
            <w:hideMark/>
          </w:tcPr>
          <w:p w:rsidR="00751453" w:rsidRPr="00587BBD" w:rsidRDefault="00751453" w:rsidP="00FC30D4">
            <w:pPr>
              <w:jc w:val="center"/>
              <w:rPr>
                <w:b/>
                <w:bCs/>
                <w:kern w:val="24"/>
                <w:lang w:val="uk-UA" w:eastAsia="uk-UA"/>
              </w:rPr>
            </w:pPr>
            <w:r w:rsidRPr="00587BBD">
              <w:rPr>
                <w:b/>
                <w:bCs/>
                <w:kern w:val="24"/>
                <w:lang w:val="uk-UA" w:eastAsia="uk-UA"/>
              </w:rPr>
              <w:t>37</w:t>
            </w:r>
          </w:p>
        </w:tc>
        <w:tc>
          <w:tcPr>
            <w:tcW w:w="4185" w:type="dxa"/>
            <w:noWrap/>
            <w:vAlign w:val="center"/>
            <w:hideMark/>
          </w:tcPr>
          <w:p w:rsidR="00751453" w:rsidRPr="00587BBD" w:rsidRDefault="00751453" w:rsidP="00772D60">
            <w:pPr>
              <w:rPr>
                <w:kern w:val="24"/>
                <w:lang w:val="uk-UA" w:eastAsia="uk-UA"/>
              </w:rPr>
            </w:pPr>
            <w:r w:rsidRPr="00587BBD">
              <w:rPr>
                <w:kern w:val="24"/>
                <w:lang w:val="uk-UA" w:eastAsia="uk-UA"/>
              </w:rPr>
              <w:t>Квартальна котельня вул. Дегтярівська, 43-б</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0</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1</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0</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1</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0</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0</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0</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0</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0</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0</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1</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0</w:t>
            </w:r>
          </w:p>
        </w:tc>
      </w:tr>
      <w:tr w:rsidR="00587BBD" w:rsidRPr="00587BBD" w:rsidTr="00772D60">
        <w:trPr>
          <w:trHeight w:val="552"/>
          <w:jc w:val="center"/>
        </w:trPr>
        <w:tc>
          <w:tcPr>
            <w:tcW w:w="506" w:type="dxa"/>
            <w:noWrap/>
            <w:vAlign w:val="center"/>
            <w:hideMark/>
          </w:tcPr>
          <w:p w:rsidR="00751453" w:rsidRPr="00587BBD" w:rsidRDefault="00751453" w:rsidP="00FC30D4">
            <w:pPr>
              <w:jc w:val="center"/>
              <w:rPr>
                <w:b/>
                <w:bCs/>
                <w:kern w:val="24"/>
                <w:lang w:val="uk-UA" w:eastAsia="uk-UA"/>
              </w:rPr>
            </w:pPr>
            <w:r w:rsidRPr="00587BBD">
              <w:rPr>
                <w:b/>
                <w:bCs/>
                <w:kern w:val="24"/>
                <w:lang w:val="uk-UA" w:eastAsia="uk-UA"/>
              </w:rPr>
              <w:t>38</w:t>
            </w:r>
          </w:p>
        </w:tc>
        <w:tc>
          <w:tcPr>
            <w:tcW w:w="4185" w:type="dxa"/>
            <w:noWrap/>
            <w:vAlign w:val="center"/>
            <w:hideMark/>
          </w:tcPr>
          <w:p w:rsidR="00751453" w:rsidRPr="00587BBD" w:rsidRDefault="00751453" w:rsidP="00772D60">
            <w:pPr>
              <w:rPr>
                <w:kern w:val="24"/>
                <w:lang w:val="uk-UA" w:eastAsia="uk-UA"/>
              </w:rPr>
            </w:pPr>
            <w:r w:rsidRPr="00587BBD">
              <w:rPr>
                <w:kern w:val="24"/>
                <w:lang w:val="uk-UA" w:eastAsia="uk-UA"/>
              </w:rPr>
              <w:t>Квартальна котельня вул. Депутатська, 2</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0</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2</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0</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0</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2</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0</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0</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2</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0</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0</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2</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0</w:t>
            </w:r>
          </w:p>
        </w:tc>
      </w:tr>
      <w:tr w:rsidR="00587BBD" w:rsidRPr="00587BBD" w:rsidTr="00772D60">
        <w:trPr>
          <w:trHeight w:val="552"/>
          <w:jc w:val="center"/>
        </w:trPr>
        <w:tc>
          <w:tcPr>
            <w:tcW w:w="506" w:type="dxa"/>
            <w:noWrap/>
            <w:vAlign w:val="center"/>
            <w:hideMark/>
          </w:tcPr>
          <w:p w:rsidR="00751453" w:rsidRPr="00587BBD" w:rsidRDefault="00751453" w:rsidP="00FC30D4">
            <w:pPr>
              <w:jc w:val="center"/>
              <w:rPr>
                <w:b/>
                <w:bCs/>
                <w:kern w:val="24"/>
                <w:lang w:val="uk-UA" w:eastAsia="uk-UA"/>
              </w:rPr>
            </w:pPr>
            <w:r w:rsidRPr="00587BBD">
              <w:rPr>
                <w:b/>
                <w:bCs/>
                <w:kern w:val="24"/>
                <w:lang w:val="uk-UA" w:eastAsia="uk-UA"/>
              </w:rPr>
              <w:t>39</w:t>
            </w:r>
          </w:p>
        </w:tc>
        <w:tc>
          <w:tcPr>
            <w:tcW w:w="4185" w:type="dxa"/>
            <w:noWrap/>
            <w:vAlign w:val="center"/>
            <w:hideMark/>
          </w:tcPr>
          <w:p w:rsidR="00751453" w:rsidRPr="00772D60" w:rsidRDefault="00751453" w:rsidP="00772D60">
            <w:pPr>
              <w:rPr>
                <w:spacing w:val="-6"/>
                <w:kern w:val="24"/>
                <w:lang w:val="uk-UA" w:eastAsia="uk-UA"/>
              </w:rPr>
            </w:pPr>
            <w:r w:rsidRPr="00772D60">
              <w:rPr>
                <w:spacing w:val="-6"/>
                <w:kern w:val="24"/>
                <w:lang w:val="uk-UA" w:eastAsia="uk-UA"/>
              </w:rPr>
              <w:t>Квартальна котельня вул. Желябова, 2-а</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0</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1</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0</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0</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1</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0</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0</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1</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0</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0</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1</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0</w:t>
            </w:r>
          </w:p>
        </w:tc>
      </w:tr>
      <w:tr w:rsidR="00587BBD" w:rsidRPr="00587BBD" w:rsidTr="00772D60">
        <w:trPr>
          <w:trHeight w:val="552"/>
          <w:jc w:val="center"/>
        </w:trPr>
        <w:tc>
          <w:tcPr>
            <w:tcW w:w="506" w:type="dxa"/>
            <w:noWrap/>
            <w:vAlign w:val="center"/>
            <w:hideMark/>
          </w:tcPr>
          <w:p w:rsidR="00751453" w:rsidRPr="00587BBD" w:rsidRDefault="00751453" w:rsidP="00FC30D4">
            <w:pPr>
              <w:jc w:val="center"/>
              <w:rPr>
                <w:b/>
                <w:bCs/>
                <w:kern w:val="24"/>
                <w:lang w:val="uk-UA" w:eastAsia="uk-UA"/>
              </w:rPr>
            </w:pPr>
            <w:r w:rsidRPr="00587BBD">
              <w:rPr>
                <w:b/>
                <w:bCs/>
                <w:kern w:val="24"/>
                <w:lang w:val="uk-UA" w:eastAsia="uk-UA"/>
              </w:rPr>
              <w:t>40</w:t>
            </w:r>
          </w:p>
        </w:tc>
        <w:tc>
          <w:tcPr>
            <w:tcW w:w="4185" w:type="dxa"/>
            <w:noWrap/>
            <w:vAlign w:val="center"/>
            <w:hideMark/>
          </w:tcPr>
          <w:p w:rsidR="00751453" w:rsidRPr="00587BBD" w:rsidRDefault="00751453" w:rsidP="00772D60">
            <w:pPr>
              <w:rPr>
                <w:kern w:val="24"/>
                <w:lang w:val="uk-UA" w:eastAsia="uk-UA"/>
              </w:rPr>
            </w:pPr>
            <w:r w:rsidRPr="00587BBD">
              <w:rPr>
                <w:kern w:val="24"/>
                <w:lang w:val="uk-UA" w:eastAsia="uk-UA"/>
              </w:rPr>
              <w:t>Квартальна котельня вул. Максименка Федора, 26</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0</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1</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0</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0</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1</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0</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0</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1</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0</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0</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1</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0</w:t>
            </w:r>
          </w:p>
        </w:tc>
      </w:tr>
      <w:tr w:rsidR="00587BBD" w:rsidRPr="00587BBD" w:rsidTr="00772D60">
        <w:trPr>
          <w:trHeight w:val="552"/>
          <w:jc w:val="center"/>
        </w:trPr>
        <w:tc>
          <w:tcPr>
            <w:tcW w:w="506" w:type="dxa"/>
            <w:noWrap/>
            <w:vAlign w:val="center"/>
            <w:hideMark/>
          </w:tcPr>
          <w:p w:rsidR="00751453" w:rsidRPr="00587BBD" w:rsidRDefault="00751453" w:rsidP="00FC30D4">
            <w:pPr>
              <w:jc w:val="center"/>
              <w:rPr>
                <w:b/>
                <w:bCs/>
                <w:kern w:val="24"/>
                <w:lang w:val="uk-UA" w:eastAsia="uk-UA"/>
              </w:rPr>
            </w:pPr>
            <w:r w:rsidRPr="00587BBD">
              <w:rPr>
                <w:b/>
                <w:bCs/>
                <w:kern w:val="24"/>
                <w:lang w:val="uk-UA" w:eastAsia="uk-UA"/>
              </w:rPr>
              <w:t>41</w:t>
            </w:r>
          </w:p>
        </w:tc>
        <w:tc>
          <w:tcPr>
            <w:tcW w:w="4185" w:type="dxa"/>
            <w:noWrap/>
            <w:vAlign w:val="center"/>
            <w:hideMark/>
          </w:tcPr>
          <w:p w:rsidR="00751453" w:rsidRPr="00587BBD" w:rsidRDefault="00751453" w:rsidP="00772D60">
            <w:pPr>
              <w:rPr>
                <w:kern w:val="24"/>
                <w:lang w:val="uk-UA" w:eastAsia="uk-UA"/>
              </w:rPr>
            </w:pPr>
            <w:r w:rsidRPr="00587BBD">
              <w:rPr>
                <w:kern w:val="24"/>
                <w:lang w:val="uk-UA" w:eastAsia="uk-UA"/>
              </w:rPr>
              <w:t>Квартальна котельня просп. Перемоги, 66</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0</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1</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0</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0</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1</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0</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0</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1</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0</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0</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1</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0</w:t>
            </w:r>
          </w:p>
        </w:tc>
      </w:tr>
      <w:tr w:rsidR="00587BBD" w:rsidRPr="00587BBD" w:rsidTr="00772D60">
        <w:trPr>
          <w:trHeight w:val="552"/>
          <w:jc w:val="center"/>
        </w:trPr>
        <w:tc>
          <w:tcPr>
            <w:tcW w:w="506" w:type="dxa"/>
            <w:noWrap/>
            <w:vAlign w:val="center"/>
            <w:hideMark/>
          </w:tcPr>
          <w:p w:rsidR="00751453" w:rsidRPr="00587BBD" w:rsidRDefault="00751453" w:rsidP="00FC30D4">
            <w:pPr>
              <w:jc w:val="center"/>
              <w:rPr>
                <w:b/>
                <w:bCs/>
                <w:kern w:val="24"/>
                <w:lang w:val="uk-UA" w:eastAsia="uk-UA"/>
              </w:rPr>
            </w:pPr>
            <w:r w:rsidRPr="00587BBD">
              <w:rPr>
                <w:b/>
                <w:bCs/>
                <w:kern w:val="24"/>
                <w:lang w:val="uk-UA" w:eastAsia="uk-UA"/>
              </w:rPr>
              <w:t>42</w:t>
            </w:r>
          </w:p>
        </w:tc>
        <w:tc>
          <w:tcPr>
            <w:tcW w:w="4185" w:type="dxa"/>
            <w:noWrap/>
            <w:vAlign w:val="center"/>
            <w:hideMark/>
          </w:tcPr>
          <w:p w:rsidR="00751453" w:rsidRPr="00587BBD" w:rsidRDefault="00751453" w:rsidP="00772D60">
            <w:pPr>
              <w:rPr>
                <w:kern w:val="24"/>
                <w:lang w:val="uk-UA" w:eastAsia="uk-UA"/>
              </w:rPr>
            </w:pPr>
            <w:r w:rsidRPr="00587BBD">
              <w:rPr>
                <w:kern w:val="24"/>
                <w:lang w:val="uk-UA" w:eastAsia="uk-UA"/>
              </w:rPr>
              <w:t>Квартальна котельня вул. Радистів, 66</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0</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1</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0</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1</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0</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0</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0</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0</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0</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0</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1</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0</w:t>
            </w:r>
          </w:p>
        </w:tc>
      </w:tr>
      <w:tr w:rsidR="00587BBD" w:rsidRPr="00587BBD" w:rsidTr="00772D60">
        <w:trPr>
          <w:trHeight w:val="552"/>
          <w:jc w:val="center"/>
        </w:trPr>
        <w:tc>
          <w:tcPr>
            <w:tcW w:w="506" w:type="dxa"/>
            <w:noWrap/>
            <w:vAlign w:val="center"/>
            <w:hideMark/>
          </w:tcPr>
          <w:p w:rsidR="00751453" w:rsidRPr="00587BBD" w:rsidRDefault="00751453" w:rsidP="00FC30D4">
            <w:pPr>
              <w:jc w:val="center"/>
              <w:rPr>
                <w:b/>
                <w:bCs/>
                <w:kern w:val="24"/>
                <w:lang w:val="uk-UA" w:eastAsia="uk-UA"/>
              </w:rPr>
            </w:pPr>
            <w:r w:rsidRPr="00587BBD">
              <w:rPr>
                <w:b/>
                <w:bCs/>
                <w:kern w:val="24"/>
                <w:lang w:val="uk-UA" w:eastAsia="uk-UA"/>
              </w:rPr>
              <w:t>43</w:t>
            </w:r>
          </w:p>
        </w:tc>
        <w:tc>
          <w:tcPr>
            <w:tcW w:w="4185" w:type="dxa"/>
            <w:noWrap/>
            <w:vAlign w:val="center"/>
            <w:hideMark/>
          </w:tcPr>
          <w:p w:rsidR="00751453" w:rsidRPr="00772D60" w:rsidRDefault="00751453" w:rsidP="00772D60">
            <w:pPr>
              <w:rPr>
                <w:spacing w:val="-6"/>
                <w:kern w:val="24"/>
                <w:lang w:val="uk-UA" w:eastAsia="uk-UA"/>
              </w:rPr>
            </w:pPr>
            <w:r w:rsidRPr="00772D60">
              <w:rPr>
                <w:spacing w:val="-6"/>
                <w:kern w:val="24"/>
                <w:lang w:val="uk-UA" w:eastAsia="uk-UA"/>
              </w:rPr>
              <w:t>Квартальна котельня вул. Геофізиків, 10</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0</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1</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0</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0</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1</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0</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0</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1</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0</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0</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1</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0</w:t>
            </w:r>
          </w:p>
        </w:tc>
      </w:tr>
      <w:tr w:rsidR="00587BBD" w:rsidRPr="00587BBD" w:rsidTr="00772D60">
        <w:trPr>
          <w:trHeight w:val="552"/>
          <w:jc w:val="center"/>
        </w:trPr>
        <w:tc>
          <w:tcPr>
            <w:tcW w:w="506" w:type="dxa"/>
            <w:noWrap/>
            <w:vAlign w:val="center"/>
            <w:hideMark/>
          </w:tcPr>
          <w:p w:rsidR="00751453" w:rsidRPr="00587BBD" w:rsidRDefault="00751453" w:rsidP="00FC30D4">
            <w:pPr>
              <w:jc w:val="center"/>
              <w:rPr>
                <w:b/>
                <w:bCs/>
                <w:kern w:val="24"/>
                <w:lang w:val="uk-UA" w:eastAsia="uk-UA"/>
              </w:rPr>
            </w:pPr>
            <w:r w:rsidRPr="00587BBD">
              <w:rPr>
                <w:b/>
                <w:bCs/>
                <w:kern w:val="24"/>
                <w:lang w:val="uk-UA" w:eastAsia="uk-UA"/>
              </w:rPr>
              <w:t>44</w:t>
            </w:r>
          </w:p>
        </w:tc>
        <w:tc>
          <w:tcPr>
            <w:tcW w:w="4185" w:type="dxa"/>
            <w:noWrap/>
            <w:vAlign w:val="center"/>
            <w:hideMark/>
          </w:tcPr>
          <w:p w:rsidR="00751453" w:rsidRPr="00587BBD" w:rsidRDefault="00751453" w:rsidP="00772D60">
            <w:pPr>
              <w:rPr>
                <w:kern w:val="24"/>
                <w:lang w:val="uk-UA" w:eastAsia="uk-UA"/>
              </w:rPr>
            </w:pPr>
            <w:r w:rsidRPr="00587BBD">
              <w:rPr>
                <w:kern w:val="24"/>
                <w:lang w:val="uk-UA" w:eastAsia="uk-UA"/>
              </w:rPr>
              <w:t>Квартальна котельня вул. Ялинкова, 58/60</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0</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1</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0</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0</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1</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0</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0</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1</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0</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0</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1</w:t>
            </w:r>
          </w:p>
        </w:tc>
        <w:tc>
          <w:tcPr>
            <w:tcW w:w="506" w:type="dxa"/>
            <w:noWrap/>
            <w:vAlign w:val="center"/>
            <w:hideMark/>
          </w:tcPr>
          <w:p w:rsidR="00751453" w:rsidRPr="00587BBD" w:rsidRDefault="00751453" w:rsidP="00772D60">
            <w:pPr>
              <w:jc w:val="center"/>
              <w:rPr>
                <w:kern w:val="24"/>
                <w:lang w:val="uk-UA" w:eastAsia="uk-UA"/>
              </w:rPr>
            </w:pPr>
            <w:r w:rsidRPr="00587BBD">
              <w:rPr>
                <w:kern w:val="24"/>
                <w:lang w:val="uk-UA" w:eastAsia="uk-UA"/>
              </w:rPr>
              <w:t>0</w:t>
            </w:r>
          </w:p>
        </w:tc>
      </w:tr>
      <w:tr w:rsidR="00587BBD" w:rsidRPr="00587BBD" w:rsidTr="00772D60">
        <w:trPr>
          <w:trHeight w:val="552"/>
          <w:jc w:val="center"/>
        </w:trPr>
        <w:tc>
          <w:tcPr>
            <w:tcW w:w="506" w:type="dxa"/>
            <w:noWrap/>
            <w:vAlign w:val="center"/>
            <w:hideMark/>
          </w:tcPr>
          <w:p w:rsidR="00751453" w:rsidRPr="00587BBD" w:rsidRDefault="00751453" w:rsidP="00772D60">
            <w:pPr>
              <w:jc w:val="center"/>
              <w:rPr>
                <w:bCs/>
                <w:kern w:val="24"/>
                <w:lang w:val="uk-UA" w:eastAsia="uk-UA"/>
              </w:rPr>
            </w:pPr>
          </w:p>
        </w:tc>
        <w:tc>
          <w:tcPr>
            <w:tcW w:w="4185" w:type="dxa"/>
            <w:noWrap/>
            <w:vAlign w:val="center"/>
            <w:hideMark/>
          </w:tcPr>
          <w:p w:rsidR="00751453" w:rsidRPr="00587BBD" w:rsidRDefault="00751453" w:rsidP="00772D60">
            <w:pPr>
              <w:jc w:val="right"/>
              <w:rPr>
                <w:b/>
                <w:bCs/>
                <w:kern w:val="24"/>
                <w:lang w:val="uk-UA" w:eastAsia="uk-UA"/>
              </w:rPr>
            </w:pPr>
            <w:r w:rsidRPr="00587BBD">
              <w:rPr>
                <w:b/>
                <w:bCs/>
                <w:kern w:val="24"/>
                <w:lang w:val="uk-UA" w:eastAsia="uk-UA"/>
              </w:rPr>
              <w:t>РАЗОМ</w:t>
            </w:r>
          </w:p>
        </w:tc>
        <w:tc>
          <w:tcPr>
            <w:tcW w:w="506" w:type="dxa"/>
            <w:noWrap/>
            <w:vAlign w:val="center"/>
            <w:hideMark/>
          </w:tcPr>
          <w:p w:rsidR="00751453" w:rsidRPr="00587BBD" w:rsidRDefault="00751453" w:rsidP="00772D60">
            <w:pPr>
              <w:jc w:val="center"/>
              <w:rPr>
                <w:b/>
                <w:bCs/>
                <w:kern w:val="24"/>
                <w:lang w:val="uk-UA" w:eastAsia="uk-UA"/>
              </w:rPr>
            </w:pPr>
            <w:r w:rsidRPr="00587BBD">
              <w:rPr>
                <w:b/>
                <w:bCs/>
                <w:kern w:val="24"/>
                <w:lang w:val="uk-UA" w:eastAsia="uk-UA"/>
              </w:rPr>
              <w:t>1</w:t>
            </w:r>
          </w:p>
        </w:tc>
        <w:tc>
          <w:tcPr>
            <w:tcW w:w="506" w:type="dxa"/>
            <w:noWrap/>
            <w:vAlign w:val="center"/>
            <w:hideMark/>
          </w:tcPr>
          <w:p w:rsidR="00751453" w:rsidRPr="00587BBD" w:rsidRDefault="00751453" w:rsidP="00772D60">
            <w:pPr>
              <w:jc w:val="center"/>
              <w:rPr>
                <w:b/>
                <w:bCs/>
                <w:kern w:val="24"/>
                <w:lang w:val="uk-UA" w:eastAsia="uk-UA"/>
              </w:rPr>
            </w:pPr>
            <w:r w:rsidRPr="00587BBD">
              <w:rPr>
                <w:b/>
                <w:bCs/>
                <w:kern w:val="24"/>
                <w:lang w:val="uk-UA" w:eastAsia="uk-UA"/>
              </w:rPr>
              <w:t>52</w:t>
            </w:r>
          </w:p>
        </w:tc>
        <w:tc>
          <w:tcPr>
            <w:tcW w:w="506" w:type="dxa"/>
            <w:noWrap/>
            <w:vAlign w:val="center"/>
            <w:hideMark/>
          </w:tcPr>
          <w:p w:rsidR="00751453" w:rsidRPr="00587BBD" w:rsidRDefault="00751453" w:rsidP="00772D60">
            <w:pPr>
              <w:jc w:val="center"/>
              <w:rPr>
                <w:b/>
                <w:bCs/>
                <w:kern w:val="24"/>
                <w:lang w:val="uk-UA" w:eastAsia="uk-UA"/>
              </w:rPr>
            </w:pPr>
            <w:r w:rsidRPr="00587BBD">
              <w:rPr>
                <w:b/>
                <w:bCs/>
                <w:kern w:val="24"/>
                <w:lang w:val="uk-UA" w:eastAsia="uk-UA"/>
              </w:rPr>
              <w:t>1</w:t>
            </w:r>
          </w:p>
        </w:tc>
        <w:tc>
          <w:tcPr>
            <w:tcW w:w="506" w:type="dxa"/>
            <w:noWrap/>
            <w:vAlign w:val="center"/>
            <w:hideMark/>
          </w:tcPr>
          <w:p w:rsidR="00751453" w:rsidRPr="00587BBD" w:rsidRDefault="00751453" w:rsidP="00772D60">
            <w:pPr>
              <w:jc w:val="center"/>
              <w:rPr>
                <w:b/>
                <w:bCs/>
                <w:kern w:val="24"/>
                <w:lang w:val="uk-UA" w:eastAsia="uk-UA"/>
              </w:rPr>
            </w:pPr>
            <w:r w:rsidRPr="00587BBD">
              <w:rPr>
                <w:b/>
                <w:bCs/>
                <w:kern w:val="24"/>
                <w:lang w:val="uk-UA" w:eastAsia="uk-UA"/>
              </w:rPr>
              <w:t>21</w:t>
            </w:r>
          </w:p>
        </w:tc>
        <w:tc>
          <w:tcPr>
            <w:tcW w:w="506" w:type="dxa"/>
            <w:noWrap/>
            <w:vAlign w:val="center"/>
            <w:hideMark/>
          </w:tcPr>
          <w:p w:rsidR="00751453" w:rsidRPr="00587BBD" w:rsidRDefault="00751453" w:rsidP="00772D60">
            <w:pPr>
              <w:jc w:val="center"/>
              <w:rPr>
                <w:b/>
                <w:bCs/>
                <w:kern w:val="24"/>
                <w:lang w:val="uk-UA" w:eastAsia="uk-UA"/>
              </w:rPr>
            </w:pPr>
            <w:r w:rsidRPr="00587BBD">
              <w:rPr>
                <w:b/>
                <w:bCs/>
                <w:kern w:val="24"/>
                <w:lang w:val="uk-UA" w:eastAsia="uk-UA"/>
              </w:rPr>
              <w:t>32</w:t>
            </w:r>
          </w:p>
        </w:tc>
        <w:tc>
          <w:tcPr>
            <w:tcW w:w="506" w:type="dxa"/>
            <w:noWrap/>
            <w:vAlign w:val="center"/>
            <w:hideMark/>
          </w:tcPr>
          <w:p w:rsidR="00751453" w:rsidRPr="00587BBD" w:rsidRDefault="00751453" w:rsidP="00772D60">
            <w:pPr>
              <w:jc w:val="center"/>
              <w:rPr>
                <w:b/>
                <w:bCs/>
                <w:kern w:val="24"/>
                <w:lang w:val="uk-UA" w:eastAsia="uk-UA"/>
              </w:rPr>
            </w:pPr>
            <w:r w:rsidRPr="00587BBD">
              <w:rPr>
                <w:b/>
                <w:bCs/>
                <w:kern w:val="24"/>
                <w:lang w:val="uk-UA" w:eastAsia="uk-UA"/>
              </w:rPr>
              <w:t>16</w:t>
            </w:r>
          </w:p>
        </w:tc>
        <w:tc>
          <w:tcPr>
            <w:tcW w:w="506" w:type="dxa"/>
            <w:noWrap/>
            <w:vAlign w:val="center"/>
            <w:hideMark/>
          </w:tcPr>
          <w:p w:rsidR="00751453" w:rsidRPr="00587BBD" w:rsidRDefault="00751453" w:rsidP="00772D60">
            <w:pPr>
              <w:jc w:val="center"/>
              <w:rPr>
                <w:b/>
                <w:bCs/>
                <w:kern w:val="24"/>
                <w:lang w:val="uk-UA" w:eastAsia="uk-UA"/>
              </w:rPr>
            </w:pPr>
            <w:r w:rsidRPr="00587BBD">
              <w:rPr>
                <w:b/>
                <w:bCs/>
                <w:kern w:val="24"/>
                <w:lang w:val="uk-UA" w:eastAsia="uk-UA"/>
              </w:rPr>
              <w:t>1</w:t>
            </w:r>
          </w:p>
        </w:tc>
        <w:tc>
          <w:tcPr>
            <w:tcW w:w="506" w:type="dxa"/>
            <w:noWrap/>
            <w:vAlign w:val="center"/>
            <w:hideMark/>
          </w:tcPr>
          <w:p w:rsidR="00751453" w:rsidRPr="00587BBD" w:rsidRDefault="00751453" w:rsidP="00772D60">
            <w:pPr>
              <w:jc w:val="center"/>
              <w:rPr>
                <w:b/>
                <w:bCs/>
                <w:kern w:val="24"/>
                <w:lang w:val="uk-UA" w:eastAsia="uk-UA"/>
              </w:rPr>
            </w:pPr>
            <w:r w:rsidRPr="00587BBD">
              <w:rPr>
                <w:b/>
                <w:bCs/>
                <w:kern w:val="24"/>
                <w:lang w:val="uk-UA" w:eastAsia="uk-UA"/>
              </w:rPr>
              <w:t>47</w:t>
            </w:r>
          </w:p>
        </w:tc>
        <w:tc>
          <w:tcPr>
            <w:tcW w:w="506" w:type="dxa"/>
            <w:noWrap/>
            <w:vAlign w:val="center"/>
            <w:hideMark/>
          </w:tcPr>
          <w:p w:rsidR="00751453" w:rsidRPr="00587BBD" w:rsidRDefault="00751453" w:rsidP="00772D60">
            <w:pPr>
              <w:jc w:val="center"/>
              <w:rPr>
                <w:b/>
                <w:bCs/>
                <w:kern w:val="24"/>
                <w:lang w:val="uk-UA" w:eastAsia="uk-UA"/>
              </w:rPr>
            </w:pPr>
            <w:r w:rsidRPr="00587BBD">
              <w:rPr>
                <w:b/>
                <w:bCs/>
                <w:kern w:val="24"/>
                <w:lang w:val="uk-UA" w:eastAsia="uk-UA"/>
              </w:rPr>
              <w:t>1</w:t>
            </w:r>
          </w:p>
        </w:tc>
        <w:tc>
          <w:tcPr>
            <w:tcW w:w="506" w:type="dxa"/>
            <w:noWrap/>
            <w:vAlign w:val="center"/>
            <w:hideMark/>
          </w:tcPr>
          <w:p w:rsidR="00751453" w:rsidRPr="00587BBD" w:rsidRDefault="00751453" w:rsidP="00772D60">
            <w:pPr>
              <w:jc w:val="center"/>
              <w:rPr>
                <w:b/>
                <w:bCs/>
                <w:kern w:val="24"/>
                <w:lang w:val="uk-UA" w:eastAsia="uk-UA"/>
              </w:rPr>
            </w:pPr>
            <w:r w:rsidRPr="00587BBD">
              <w:rPr>
                <w:b/>
                <w:bCs/>
                <w:kern w:val="24"/>
                <w:lang w:val="uk-UA" w:eastAsia="uk-UA"/>
              </w:rPr>
              <w:t>16</w:t>
            </w:r>
          </w:p>
        </w:tc>
        <w:tc>
          <w:tcPr>
            <w:tcW w:w="506" w:type="dxa"/>
            <w:noWrap/>
            <w:vAlign w:val="center"/>
            <w:hideMark/>
          </w:tcPr>
          <w:p w:rsidR="00751453" w:rsidRPr="00587BBD" w:rsidRDefault="00751453" w:rsidP="00772D60">
            <w:pPr>
              <w:jc w:val="center"/>
              <w:rPr>
                <w:b/>
                <w:bCs/>
                <w:kern w:val="24"/>
                <w:lang w:val="uk-UA" w:eastAsia="uk-UA"/>
              </w:rPr>
            </w:pPr>
            <w:r w:rsidRPr="00587BBD">
              <w:rPr>
                <w:b/>
                <w:bCs/>
                <w:kern w:val="24"/>
                <w:lang w:val="uk-UA" w:eastAsia="uk-UA"/>
              </w:rPr>
              <w:t>37</w:t>
            </w:r>
          </w:p>
        </w:tc>
        <w:tc>
          <w:tcPr>
            <w:tcW w:w="506" w:type="dxa"/>
            <w:noWrap/>
            <w:vAlign w:val="center"/>
            <w:hideMark/>
          </w:tcPr>
          <w:p w:rsidR="00751453" w:rsidRPr="00587BBD" w:rsidRDefault="00751453" w:rsidP="00772D60">
            <w:pPr>
              <w:jc w:val="center"/>
              <w:rPr>
                <w:b/>
                <w:bCs/>
                <w:kern w:val="24"/>
                <w:lang w:val="uk-UA" w:eastAsia="uk-UA"/>
              </w:rPr>
            </w:pPr>
            <w:r w:rsidRPr="00587BBD">
              <w:rPr>
                <w:b/>
                <w:bCs/>
                <w:kern w:val="24"/>
                <w:lang w:val="uk-UA" w:eastAsia="uk-UA"/>
              </w:rPr>
              <w:t>16</w:t>
            </w:r>
          </w:p>
        </w:tc>
      </w:tr>
    </w:tbl>
    <w:p w:rsidR="00751453" w:rsidRPr="00587BBD" w:rsidRDefault="00751453" w:rsidP="00751453">
      <w:pPr>
        <w:tabs>
          <w:tab w:val="left" w:pos="6660"/>
        </w:tabs>
        <w:jc w:val="both"/>
        <w:rPr>
          <w:kern w:val="24"/>
          <w:lang w:val="uk-UA"/>
        </w:rPr>
      </w:pPr>
    </w:p>
    <w:p w:rsidR="00751453" w:rsidRPr="00587BBD" w:rsidRDefault="00751453" w:rsidP="00751453">
      <w:pPr>
        <w:tabs>
          <w:tab w:val="left" w:pos="3122"/>
        </w:tabs>
        <w:rPr>
          <w:kern w:val="24"/>
          <w:lang w:val="uk-UA"/>
        </w:rPr>
      </w:pPr>
    </w:p>
    <w:p w:rsidR="00D930F8" w:rsidRPr="00587BBD" w:rsidRDefault="002525D3" w:rsidP="003A388C">
      <w:pPr>
        <w:tabs>
          <w:tab w:val="left" w:pos="851"/>
          <w:tab w:val="left" w:pos="993"/>
        </w:tabs>
        <w:ind w:firstLine="709"/>
        <w:jc w:val="both"/>
        <w:rPr>
          <w:rFonts w:eastAsia="MS Mincho"/>
          <w:b/>
          <w:kern w:val="24"/>
          <w:lang w:val="uk-UA" w:eastAsia="uk-UA"/>
        </w:rPr>
      </w:pPr>
      <w:r>
        <w:rPr>
          <w:rFonts w:eastAsia="MS Mincho"/>
          <w:b/>
          <w:kern w:val="24"/>
          <w:lang w:val="uk-UA" w:eastAsia="uk-UA"/>
        </w:rPr>
        <w:lastRenderedPageBreak/>
        <w:t>4</w:t>
      </w:r>
      <w:r w:rsidR="005F2434" w:rsidRPr="00587BBD">
        <w:rPr>
          <w:rFonts w:eastAsia="MS Mincho"/>
          <w:b/>
          <w:kern w:val="24"/>
          <w:lang w:val="uk-UA" w:eastAsia="uk-UA"/>
        </w:rPr>
        <w:t>.</w:t>
      </w:r>
      <w:r w:rsidR="003A388C">
        <w:rPr>
          <w:rFonts w:eastAsia="MS Mincho"/>
          <w:b/>
          <w:kern w:val="24"/>
          <w:lang w:val="uk-UA" w:eastAsia="uk-UA"/>
        </w:rPr>
        <w:tab/>
      </w:r>
      <w:r w:rsidR="00D930F8" w:rsidRPr="00587BBD">
        <w:rPr>
          <w:rFonts w:eastAsia="MS Mincho"/>
          <w:b/>
          <w:kern w:val="24"/>
          <w:lang w:val="uk-UA" w:eastAsia="uk-UA"/>
        </w:rPr>
        <w:t>Розрахунок вартості наданих послуг:</w:t>
      </w:r>
    </w:p>
    <w:p w:rsidR="005F2434" w:rsidRDefault="00D930F8" w:rsidP="003A388C">
      <w:pPr>
        <w:widowControl w:val="0"/>
        <w:autoSpaceDE w:val="0"/>
        <w:autoSpaceDN w:val="0"/>
        <w:adjustRightInd w:val="0"/>
        <w:ind w:firstLine="709"/>
        <w:jc w:val="both"/>
        <w:rPr>
          <w:kern w:val="24"/>
          <w:lang w:val="uk-UA"/>
        </w:rPr>
      </w:pPr>
      <w:r w:rsidRPr="00587BBD">
        <w:rPr>
          <w:rFonts w:eastAsia="MS Mincho"/>
          <w:kern w:val="24"/>
          <w:lang w:val="uk-UA" w:eastAsia="uk-UA"/>
        </w:rPr>
        <w:t xml:space="preserve">Учасник має надати </w:t>
      </w:r>
      <w:r w:rsidR="00237461">
        <w:rPr>
          <w:kern w:val="24"/>
          <w:lang w:val="uk-UA"/>
        </w:rPr>
        <w:t xml:space="preserve">розрахунок </w:t>
      </w:r>
      <w:r w:rsidR="00751453" w:rsidRPr="00587BBD">
        <w:rPr>
          <w:kern w:val="24"/>
          <w:lang w:val="uk-UA"/>
        </w:rPr>
        <w:t>витрат (</w:t>
      </w:r>
      <w:r w:rsidR="00751453" w:rsidRPr="00587BBD">
        <w:rPr>
          <w:iCs/>
          <w:kern w:val="24"/>
          <w:lang w:val="uk-UA"/>
        </w:rPr>
        <w:t xml:space="preserve">калькуляції, кошторису) відповідно до </w:t>
      </w:r>
      <w:r w:rsidR="003A388C">
        <w:rPr>
          <w:iCs/>
          <w:kern w:val="24"/>
          <w:lang w:val="uk-UA"/>
        </w:rPr>
        <w:t>чинн</w:t>
      </w:r>
      <w:r w:rsidR="00751453" w:rsidRPr="00587BBD">
        <w:rPr>
          <w:iCs/>
          <w:kern w:val="24"/>
          <w:lang w:val="uk-UA"/>
        </w:rPr>
        <w:t xml:space="preserve">их нормативних документів </w:t>
      </w:r>
      <w:r w:rsidR="00751453" w:rsidRPr="00587BBD">
        <w:rPr>
          <w:kern w:val="24"/>
          <w:lang w:val="uk-UA"/>
        </w:rPr>
        <w:t>з урахуванням вартості всіх трудовитрат, необхідних погоджень, зборів, мит та інших платежів та витрат, транспортні витрати по доставці свого персоналу для виконання послуг.</w:t>
      </w:r>
    </w:p>
    <w:p w:rsidR="002525D3" w:rsidRPr="009E4D63" w:rsidRDefault="002525D3" w:rsidP="009E4D63">
      <w:pPr>
        <w:widowControl w:val="0"/>
        <w:tabs>
          <w:tab w:val="left" w:pos="993"/>
        </w:tabs>
        <w:autoSpaceDE w:val="0"/>
        <w:autoSpaceDN w:val="0"/>
        <w:adjustRightInd w:val="0"/>
        <w:ind w:firstLine="709"/>
        <w:jc w:val="both"/>
        <w:rPr>
          <w:b/>
          <w:lang w:val="uk-UA"/>
        </w:rPr>
      </w:pPr>
      <w:r w:rsidRPr="009E4D63">
        <w:rPr>
          <w:b/>
          <w:lang w:val="uk-UA"/>
        </w:rPr>
        <w:t>5.</w:t>
      </w:r>
      <w:r w:rsidRPr="009E4D63">
        <w:rPr>
          <w:b/>
          <w:lang w:val="uk-UA"/>
        </w:rPr>
        <w:tab/>
        <w:t>Вимоги до надання послуг:</w:t>
      </w:r>
    </w:p>
    <w:p w:rsidR="002525D3" w:rsidRDefault="002525D3" w:rsidP="009E4D63">
      <w:pPr>
        <w:widowControl w:val="0"/>
        <w:tabs>
          <w:tab w:val="left" w:pos="1134"/>
        </w:tabs>
        <w:autoSpaceDE w:val="0"/>
        <w:autoSpaceDN w:val="0"/>
        <w:adjustRightInd w:val="0"/>
        <w:ind w:firstLine="709"/>
        <w:jc w:val="both"/>
        <w:rPr>
          <w:lang w:val="uk-UA"/>
        </w:rPr>
      </w:pPr>
      <w:r>
        <w:rPr>
          <w:lang w:val="uk-UA"/>
        </w:rPr>
        <w:t>5.1.</w:t>
      </w:r>
      <w:r>
        <w:rPr>
          <w:lang w:val="uk-UA"/>
        </w:rPr>
        <w:tab/>
        <w:t xml:space="preserve">Наявність власної </w:t>
      </w:r>
      <w:r w:rsidRPr="00BA51E7">
        <w:rPr>
          <w:kern w:val="24"/>
          <w:lang w:val="uk-UA"/>
        </w:rPr>
        <w:t>сертифікованої лабораторії</w:t>
      </w:r>
      <w:r w:rsidR="009E4D63">
        <w:rPr>
          <w:kern w:val="24"/>
          <w:lang w:val="uk-UA"/>
        </w:rPr>
        <w:t>,</w:t>
      </w:r>
      <w:r w:rsidRPr="00BA51E7">
        <w:rPr>
          <w:kern w:val="24"/>
          <w:lang w:val="uk-UA"/>
        </w:rPr>
        <w:t xml:space="preserve"> що здатна проводити весь комплекс досліджень, відповідної матеріально-технічної бази і свідоцтв про повірку обладнання</w:t>
      </w:r>
      <w:r w:rsidR="009E4D63">
        <w:rPr>
          <w:kern w:val="24"/>
          <w:lang w:val="uk-UA"/>
        </w:rPr>
        <w:t>.</w:t>
      </w:r>
    </w:p>
    <w:p w:rsidR="00BA51E7" w:rsidRDefault="009E4D63" w:rsidP="009E4D63">
      <w:pPr>
        <w:widowControl w:val="0"/>
        <w:tabs>
          <w:tab w:val="left" w:pos="1134"/>
        </w:tabs>
        <w:autoSpaceDE w:val="0"/>
        <w:autoSpaceDN w:val="0"/>
        <w:adjustRightInd w:val="0"/>
        <w:ind w:firstLine="709"/>
        <w:jc w:val="both"/>
        <w:rPr>
          <w:bCs/>
          <w:kern w:val="24"/>
          <w:lang w:val="uk-UA"/>
        </w:rPr>
      </w:pPr>
      <w:r>
        <w:rPr>
          <w:lang w:val="uk-UA"/>
        </w:rPr>
        <w:t>5.2.</w:t>
      </w:r>
      <w:r>
        <w:rPr>
          <w:lang w:val="uk-UA"/>
        </w:rPr>
        <w:tab/>
        <w:t>Наявність Свідоцтва</w:t>
      </w:r>
      <w:r w:rsidR="00BA51E7" w:rsidRPr="00BA51E7">
        <w:rPr>
          <w:lang w:val="uk-UA"/>
        </w:rPr>
        <w:t xml:space="preserve"> про </w:t>
      </w:r>
      <w:r w:rsidR="00BA51E7" w:rsidRPr="00BA51E7">
        <w:rPr>
          <w:bCs/>
          <w:kern w:val="24"/>
          <w:lang w:val="uk-UA"/>
        </w:rPr>
        <w:t>атестацію лабораторії (з галуззю акредитації), що підтверджує можливість проведення лабораторією аналізу побутових стічних вод в діапазоні, визначеному Правилами приймання стічних вод абонентів у систему каналізації міста Києва, затвердженими розпорядже</w:t>
      </w:r>
      <w:bookmarkStart w:id="0" w:name="_GoBack"/>
      <w:bookmarkEnd w:id="0"/>
      <w:r w:rsidR="00BA51E7" w:rsidRPr="00BA51E7">
        <w:rPr>
          <w:bCs/>
          <w:kern w:val="24"/>
          <w:lang w:val="uk-UA"/>
        </w:rPr>
        <w:t>нням КМДА від 12.10.2011№ 1879</w:t>
      </w:r>
      <w:r>
        <w:rPr>
          <w:bCs/>
          <w:kern w:val="24"/>
          <w:lang w:val="uk-UA"/>
        </w:rPr>
        <w:t>.</w:t>
      </w:r>
    </w:p>
    <w:p w:rsidR="009E4D63" w:rsidRPr="009E4D63" w:rsidRDefault="009E4D63" w:rsidP="009E4D63">
      <w:pPr>
        <w:widowControl w:val="0"/>
        <w:tabs>
          <w:tab w:val="left" w:pos="1134"/>
        </w:tabs>
        <w:autoSpaceDE w:val="0"/>
        <w:autoSpaceDN w:val="0"/>
        <w:adjustRightInd w:val="0"/>
        <w:ind w:firstLine="709"/>
        <w:jc w:val="both"/>
        <w:rPr>
          <w:rFonts w:eastAsia="MS Mincho"/>
          <w:kern w:val="24"/>
          <w:lang w:val="uk-UA" w:eastAsia="uk-UA"/>
        </w:rPr>
      </w:pPr>
      <w:r>
        <w:rPr>
          <w:bCs/>
          <w:kern w:val="24"/>
          <w:lang w:val="uk-UA"/>
        </w:rPr>
        <w:t>5.3.</w:t>
      </w:r>
      <w:r>
        <w:rPr>
          <w:bCs/>
          <w:kern w:val="24"/>
          <w:lang w:val="uk-UA"/>
        </w:rPr>
        <w:tab/>
      </w:r>
      <w:r>
        <w:rPr>
          <w:lang w:val="uk-UA"/>
        </w:rPr>
        <w:t>Наявність</w:t>
      </w:r>
      <w:r w:rsidRPr="009E4D63">
        <w:rPr>
          <w:lang w:val="uk-UA"/>
        </w:rPr>
        <w:t xml:space="preserve"> </w:t>
      </w:r>
      <w:r>
        <w:rPr>
          <w:lang w:val="uk-UA"/>
        </w:rPr>
        <w:t xml:space="preserve">власних штатних </w:t>
      </w:r>
      <w:r w:rsidRPr="009E4D63">
        <w:rPr>
          <w:lang w:val="uk-UA"/>
        </w:rPr>
        <w:t xml:space="preserve">працівників </w:t>
      </w:r>
      <w:r>
        <w:rPr>
          <w:lang w:val="uk-UA"/>
        </w:rPr>
        <w:t xml:space="preserve">з </w:t>
      </w:r>
      <w:r w:rsidRPr="009E4D63">
        <w:rPr>
          <w:lang w:val="uk-UA"/>
        </w:rPr>
        <w:t>відповідно</w:t>
      </w:r>
      <w:r>
        <w:rPr>
          <w:lang w:val="uk-UA"/>
        </w:rPr>
        <w:t>ю</w:t>
      </w:r>
      <w:r w:rsidRPr="009E4D63">
        <w:rPr>
          <w:lang w:val="uk-UA"/>
        </w:rPr>
        <w:t xml:space="preserve"> кваліфікаці</w:t>
      </w:r>
      <w:r>
        <w:rPr>
          <w:lang w:val="uk-UA"/>
        </w:rPr>
        <w:t>єю</w:t>
      </w:r>
      <w:r w:rsidRPr="009E4D63">
        <w:rPr>
          <w:lang w:val="uk-UA"/>
        </w:rPr>
        <w:t xml:space="preserve">, які </w:t>
      </w:r>
      <w:r>
        <w:rPr>
          <w:lang w:val="uk-UA"/>
        </w:rPr>
        <w:t>здатні проводити роботи згідно з зазначеними технічними вимогами.</w:t>
      </w:r>
    </w:p>
    <w:sectPr w:rsidR="009E4D63" w:rsidRPr="009E4D63" w:rsidSect="00587BBD">
      <w:headerReference w:type="default" r:id="rId8"/>
      <w:headerReference w:type="first" r:id="rId9"/>
      <w:pgSz w:w="11906" w:h="16838"/>
      <w:pgMar w:top="850" w:right="850" w:bottom="850" w:left="1417"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A0891" w:rsidRDefault="00DA0891" w:rsidP="00587BBD">
      <w:r>
        <w:separator/>
      </w:r>
    </w:p>
  </w:endnote>
  <w:endnote w:type="continuationSeparator" w:id="0">
    <w:p w:rsidR="00DA0891" w:rsidRDefault="00DA0891" w:rsidP="00587BBD">
      <w:r>
        <w:continuationSeparator/>
      </w:r>
    </w:p>
  </w:endnote>
</w:endnotes>
</file>

<file path=word/fontTable.xml><?xml version="1.0" encoding="utf-8"?>
<w:fonts xmlns:r="http://schemas.openxmlformats.org/officeDocument/2006/relationships" xmlns:w="http://schemas.openxmlformats.org/wordprocessingml/2006/main">
  <w:font w:name="Sylfaen">
    <w:panose1 w:val="010A0502050306030303"/>
    <w:charset w:val="00"/>
    <w:family w:val="roman"/>
    <w:notTrueType/>
    <w:pitch w:val="variable"/>
    <w:sig w:usb0="00C00283" w:usb1="00000000" w:usb2="00000000" w:usb3="00000000" w:csb0="0000000D"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A0891" w:rsidRDefault="00DA0891" w:rsidP="00587BBD">
      <w:r>
        <w:separator/>
      </w:r>
    </w:p>
  </w:footnote>
  <w:footnote w:type="continuationSeparator" w:id="0">
    <w:p w:rsidR="00DA0891" w:rsidRDefault="00DA0891" w:rsidP="00587BB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30D4" w:rsidRDefault="00FC30D4" w:rsidP="00587BBD">
    <w:pPr>
      <w:pStyle w:val="a9"/>
      <w:jc w:val="right"/>
    </w:pPr>
    <w:r>
      <w:rPr>
        <w:lang w:val="uk-UA"/>
      </w:rPr>
      <w:t>Продовження Додатку 1</w:t>
    </w:r>
  </w:p>
  <w:p w:rsidR="00FC30D4" w:rsidRDefault="00FC30D4">
    <w:pPr>
      <w:pStyle w:val="a9"/>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30D4" w:rsidRPr="00587BBD" w:rsidRDefault="00FC30D4" w:rsidP="00587BBD">
    <w:pPr>
      <w:pStyle w:val="1"/>
      <w:spacing w:before="0"/>
      <w:jc w:val="right"/>
      <w:rPr>
        <w:rFonts w:ascii="Times New Roman" w:hAnsi="Times New Roman" w:cs="Times New Roman"/>
        <w:snapToGrid w:val="0"/>
        <w:color w:val="auto"/>
        <w:kern w:val="24"/>
        <w:sz w:val="24"/>
        <w:szCs w:val="24"/>
        <w:lang w:val="uk-UA"/>
      </w:rPr>
    </w:pPr>
    <w:r w:rsidRPr="00587BBD">
      <w:rPr>
        <w:rFonts w:ascii="Times New Roman" w:hAnsi="Times New Roman" w:cs="Times New Roman"/>
        <w:snapToGrid w:val="0"/>
        <w:color w:val="auto"/>
        <w:kern w:val="24"/>
        <w:sz w:val="24"/>
        <w:szCs w:val="24"/>
        <w:lang w:val="uk-UA"/>
      </w:rPr>
      <w:t>Додаток 1</w:t>
    </w:r>
  </w:p>
  <w:p w:rsidR="00FC30D4" w:rsidRPr="00587BBD" w:rsidRDefault="00FC30D4" w:rsidP="00587BBD">
    <w:pPr>
      <w:widowControl w:val="0"/>
      <w:ind w:firstLine="426"/>
      <w:jc w:val="right"/>
      <w:rPr>
        <w:bCs/>
        <w:snapToGrid w:val="0"/>
        <w:kern w:val="24"/>
        <w:lang w:val="uk-UA"/>
      </w:rPr>
    </w:pPr>
    <w:r w:rsidRPr="00587BBD">
      <w:rPr>
        <w:bCs/>
        <w:snapToGrid w:val="0"/>
        <w:kern w:val="24"/>
        <w:lang w:val="uk-UA"/>
      </w:rPr>
      <w:t>до інформації та документів</w:t>
    </w:r>
  </w:p>
  <w:p w:rsidR="00FC30D4" w:rsidRPr="00587BBD" w:rsidRDefault="00FC30D4" w:rsidP="00587BBD">
    <w:pPr>
      <w:widowControl w:val="0"/>
      <w:ind w:firstLine="426"/>
      <w:jc w:val="right"/>
      <w:rPr>
        <w:bCs/>
        <w:snapToGrid w:val="0"/>
        <w:kern w:val="24"/>
        <w:lang w:val="uk-UA"/>
      </w:rPr>
    </w:pPr>
    <w:r w:rsidRPr="00587BBD">
      <w:rPr>
        <w:bCs/>
        <w:snapToGrid w:val="0"/>
        <w:kern w:val="24"/>
        <w:lang w:val="uk-UA"/>
      </w:rPr>
      <w:t>щодо оголошеної закупівлі</w:t>
    </w:r>
  </w:p>
  <w:p w:rsidR="00FC30D4" w:rsidRPr="00587BBD" w:rsidRDefault="00FC30D4">
    <w:pPr>
      <w:pStyle w:val="a9"/>
      <w:rPr>
        <w:lang w:val="uk-UA"/>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73529D"/>
    <w:multiLevelType w:val="hybridMultilevel"/>
    <w:tmpl w:val="1F50C236"/>
    <w:lvl w:ilvl="0" w:tplc="4B0A3B6E">
      <w:start w:val="1"/>
      <w:numFmt w:val="bullet"/>
      <w:lvlText w:val="-"/>
      <w:lvlJc w:val="left"/>
      <w:pPr>
        <w:ind w:left="1931" w:hanging="360"/>
      </w:pPr>
      <w:rPr>
        <w:rFonts w:ascii="Sylfaen" w:hAnsi="Sylfaen" w:hint="default"/>
      </w:rPr>
    </w:lvl>
    <w:lvl w:ilvl="1" w:tplc="04220003" w:tentative="1">
      <w:start w:val="1"/>
      <w:numFmt w:val="bullet"/>
      <w:lvlText w:val="o"/>
      <w:lvlJc w:val="left"/>
      <w:pPr>
        <w:ind w:left="2651" w:hanging="360"/>
      </w:pPr>
      <w:rPr>
        <w:rFonts w:ascii="Courier New" w:hAnsi="Courier New" w:cs="Courier New" w:hint="default"/>
      </w:rPr>
    </w:lvl>
    <w:lvl w:ilvl="2" w:tplc="04220005" w:tentative="1">
      <w:start w:val="1"/>
      <w:numFmt w:val="bullet"/>
      <w:lvlText w:val=""/>
      <w:lvlJc w:val="left"/>
      <w:pPr>
        <w:ind w:left="3371" w:hanging="360"/>
      </w:pPr>
      <w:rPr>
        <w:rFonts w:ascii="Wingdings" w:hAnsi="Wingdings" w:hint="default"/>
      </w:rPr>
    </w:lvl>
    <w:lvl w:ilvl="3" w:tplc="04220001" w:tentative="1">
      <w:start w:val="1"/>
      <w:numFmt w:val="bullet"/>
      <w:lvlText w:val=""/>
      <w:lvlJc w:val="left"/>
      <w:pPr>
        <w:ind w:left="4091" w:hanging="360"/>
      </w:pPr>
      <w:rPr>
        <w:rFonts w:ascii="Symbol" w:hAnsi="Symbol" w:hint="default"/>
      </w:rPr>
    </w:lvl>
    <w:lvl w:ilvl="4" w:tplc="04220003" w:tentative="1">
      <w:start w:val="1"/>
      <w:numFmt w:val="bullet"/>
      <w:lvlText w:val="o"/>
      <w:lvlJc w:val="left"/>
      <w:pPr>
        <w:ind w:left="4811" w:hanging="360"/>
      </w:pPr>
      <w:rPr>
        <w:rFonts w:ascii="Courier New" w:hAnsi="Courier New" w:cs="Courier New" w:hint="default"/>
      </w:rPr>
    </w:lvl>
    <w:lvl w:ilvl="5" w:tplc="04220005" w:tentative="1">
      <w:start w:val="1"/>
      <w:numFmt w:val="bullet"/>
      <w:lvlText w:val=""/>
      <w:lvlJc w:val="left"/>
      <w:pPr>
        <w:ind w:left="5531" w:hanging="360"/>
      </w:pPr>
      <w:rPr>
        <w:rFonts w:ascii="Wingdings" w:hAnsi="Wingdings" w:hint="default"/>
      </w:rPr>
    </w:lvl>
    <w:lvl w:ilvl="6" w:tplc="04220001" w:tentative="1">
      <w:start w:val="1"/>
      <w:numFmt w:val="bullet"/>
      <w:lvlText w:val=""/>
      <w:lvlJc w:val="left"/>
      <w:pPr>
        <w:ind w:left="6251" w:hanging="360"/>
      </w:pPr>
      <w:rPr>
        <w:rFonts w:ascii="Symbol" w:hAnsi="Symbol" w:hint="default"/>
      </w:rPr>
    </w:lvl>
    <w:lvl w:ilvl="7" w:tplc="04220003" w:tentative="1">
      <w:start w:val="1"/>
      <w:numFmt w:val="bullet"/>
      <w:lvlText w:val="o"/>
      <w:lvlJc w:val="left"/>
      <w:pPr>
        <w:ind w:left="6971" w:hanging="360"/>
      </w:pPr>
      <w:rPr>
        <w:rFonts w:ascii="Courier New" w:hAnsi="Courier New" w:cs="Courier New" w:hint="default"/>
      </w:rPr>
    </w:lvl>
    <w:lvl w:ilvl="8" w:tplc="04220005" w:tentative="1">
      <w:start w:val="1"/>
      <w:numFmt w:val="bullet"/>
      <w:lvlText w:val=""/>
      <w:lvlJc w:val="left"/>
      <w:pPr>
        <w:ind w:left="7691" w:hanging="360"/>
      </w:pPr>
      <w:rPr>
        <w:rFonts w:ascii="Wingdings" w:hAnsi="Wingdings" w:hint="default"/>
      </w:rPr>
    </w:lvl>
  </w:abstractNum>
  <w:abstractNum w:abstractNumId="1">
    <w:nsid w:val="16DA4B55"/>
    <w:multiLevelType w:val="multilevel"/>
    <w:tmpl w:val="7BA284C4"/>
    <w:lvl w:ilvl="0">
      <w:start w:val="4"/>
      <w:numFmt w:val="decimal"/>
      <w:lvlText w:val="%1."/>
      <w:lvlJc w:val="left"/>
      <w:pPr>
        <w:ind w:left="786" w:hanging="360"/>
      </w:pPr>
      <w:rPr>
        <w:rFonts w:eastAsia="Times New Roman" w:hint="default"/>
        <w:b/>
      </w:rPr>
    </w:lvl>
    <w:lvl w:ilvl="1">
      <w:start w:val="1"/>
      <w:numFmt w:val="decimal"/>
      <w:lvlText w:val="%1.%2."/>
      <w:lvlJc w:val="left"/>
      <w:pPr>
        <w:ind w:left="1211" w:hanging="360"/>
      </w:pPr>
      <w:rPr>
        <w:rFonts w:eastAsia="Times New Roman" w:hint="default"/>
        <w:b/>
      </w:rPr>
    </w:lvl>
    <w:lvl w:ilvl="2">
      <w:start w:val="1"/>
      <w:numFmt w:val="decimal"/>
      <w:lvlText w:val="%1.%2.%3."/>
      <w:lvlJc w:val="left"/>
      <w:pPr>
        <w:ind w:left="1996" w:hanging="720"/>
      </w:pPr>
      <w:rPr>
        <w:rFonts w:eastAsia="Times New Roman" w:hint="default"/>
        <w:b/>
      </w:rPr>
    </w:lvl>
    <w:lvl w:ilvl="3">
      <w:start w:val="1"/>
      <w:numFmt w:val="decimal"/>
      <w:lvlText w:val="%1.%2.%3.%4."/>
      <w:lvlJc w:val="left"/>
      <w:pPr>
        <w:ind w:left="2421" w:hanging="720"/>
      </w:pPr>
      <w:rPr>
        <w:rFonts w:eastAsia="Times New Roman" w:hint="default"/>
        <w:b/>
      </w:rPr>
    </w:lvl>
    <w:lvl w:ilvl="4">
      <w:start w:val="1"/>
      <w:numFmt w:val="decimal"/>
      <w:lvlText w:val="%1.%2.%3.%4.%5."/>
      <w:lvlJc w:val="left"/>
      <w:pPr>
        <w:ind w:left="3206" w:hanging="1080"/>
      </w:pPr>
      <w:rPr>
        <w:rFonts w:eastAsia="Times New Roman" w:hint="default"/>
        <w:b/>
      </w:rPr>
    </w:lvl>
    <w:lvl w:ilvl="5">
      <w:start w:val="1"/>
      <w:numFmt w:val="decimal"/>
      <w:lvlText w:val="%1.%2.%3.%4.%5.%6."/>
      <w:lvlJc w:val="left"/>
      <w:pPr>
        <w:ind w:left="3631" w:hanging="1080"/>
      </w:pPr>
      <w:rPr>
        <w:rFonts w:eastAsia="Times New Roman" w:hint="default"/>
        <w:b/>
      </w:rPr>
    </w:lvl>
    <w:lvl w:ilvl="6">
      <w:start w:val="1"/>
      <w:numFmt w:val="decimal"/>
      <w:lvlText w:val="%1.%2.%3.%4.%5.%6.%7."/>
      <w:lvlJc w:val="left"/>
      <w:pPr>
        <w:ind w:left="4416" w:hanging="1440"/>
      </w:pPr>
      <w:rPr>
        <w:rFonts w:eastAsia="Times New Roman" w:hint="default"/>
        <w:b/>
      </w:rPr>
    </w:lvl>
    <w:lvl w:ilvl="7">
      <w:start w:val="1"/>
      <w:numFmt w:val="decimal"/>
      <w:lvlText w:val="%1.%2.%3.%4.%5.%6.%7.%8."/>
      <w:lvlJc w:val="left"/>
      <w:pPr>
        <w:ind w:left="4841" w:hanging="1440"/>
      </w:pPr>
      <w:rPr>
        <w:rFonts w:eastAsia="Times New Roman" w:hint="default"/>
        <w:b/>
      </w:rPr>
    </w:lvl>
    <w:lvl w:ilvl="8">
      <w:start w:val="1"/>
      <w:numFmt w:val="decimal"/>
      <w:lvlText w:val="%1.%2.%3.%4.%5.%6.%7.%8.%9."/>
      <w:lvlJc w:val="left"/>
      <w:pPr>
        <w:ind w:left="5626" w:hanging="1800"/>
      </w:pPr>
      <w:rPr>
        <w:rFonts w:eastAsia="Times New Roman" w:hint="default"/>
        <w:b/>
      </w:rPr>
    </w:lvl>
  </w:abstractNum>
  <w:abstractNum w:abstractNumId="2">
    <w:nsid w:val="19493825"/>
    <w:multiLevelType w:val="hybridMultilevel"/>
    <w:tmpl w:val="8A5457EE"/>
    <w:lvl w:ilvl="0" w:tplc="AAD6484A">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nsid w:val="25FA1080"/>
    <w:multiLevelType w:val="multilevel"/>
    <w:tmpl w:val="054E047E"/>
    <w:lvl w:ilvl="0">
      <w:start w:val="1"/>
      <w:numFmt w:val="decimal"/>
      <w:lvlText w:val="%1"/>
      <w:lvlJc w:val="left"/>
      <w:pPr>
        <w:ind w:left="360" w:hanging="360"/>
      </w:pPr>
      <w:rPr>
        <w:rFonts w:hint="default"/>
      </w:rPr>
    </w:lvl>
    <w:lvl w:ilvl="1">
      <w:start w:val="1"/>
      <w:numFmt w:val="decimal"/>
      <w:lvlText w:val="%1.%2"/>
      <w:lvlJc w:val="left"/>
      <w:pPr>
        <w:ind w:left="928" w:hanging="360"/>
      </w:pPr>
      <w:rPr>
        <w:rFonts w:hint="default"/>
        <w:b/>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4">
    <w:nsid w:val="2B726CBB"/>
    <w:multiLevelType w:val="hybridMultilevel"/>
    <w:tmpl w:val="326E1A18"/>
    <w:lvl w:ilvl="0" w:tplc="C0287664">
      <w:start w:val="1"/>
      <w:numFmt w:val="bullet"/>
      <w:lvlText w:val="-"/>
      <w:lvlJc w:val="left"/>
      <w:pPr>
        <w:ind w:left="1789" w:hanging="360"/>
      </w:pPr>
      <w:rPr>
        <w:rFonts w:ascii="Times New Roman" w:hAnsi="Times New Roman" w:cs="Times New Roman" w:hint="default"/>
      </w:rPr>
    </w:lvl>
    <w:lvl w:ilvl="1" w:tplc="04220003" w:tentative="1">
      <w:start w:val="1"/>
      <w:numFmt w:val="bullet"/>
      <w:lvlText w:val="o"/>
      <w:lvlJc w:val="left"/>
      <w:pPr>
        <w:ind w:left="2509" w:hanging="360"/>
      </w:pPr>
      <w:rPr>
        <w:rFonts w:ascii="Courier New" w:hAnsi="Courier New" w:cs="Courier New" w:hint="default"/>
      </w:rPr>
    </w:lvl>
    <w:lvl w:ilvl="2" w:tplc="04220005" w:tentative="1">
      <w:start w:val="1"/>
      <w:numFmt w:val="bullet"/>
      <w:lvlText w:val=""/>
      <w:lvlJc w:val="left"/>
      <w:pPr>
        <w:ind w:left="3229" w:hanging="360"/>
      </w:pPr>
      <w:rPr>
        <w:rFonts w:ascii="Wingdings" w:hAnsi="Wingdings" w:hint="default"/>
      </w:rPr>
    </w:lvl>
    <w:lvl w:ilvl="3" w:tplc="04220001" w:tentative="1">
      <w:start w:val="1"/>
      <w:numFmt w:val="bullet"/>
      <w:lvlText w:val=""/>
      <w:lvlJc w:val="left"/>
      <w:pPr>
        <w:ind w:left="3949" w:hanging="360"/>
      </w:pPr>
      <w:rPr>
        <w:rFonts w:ascii="Symbol" w:hAnsi="Symbol" w:hint="default"/>
      </w:rPr>
    </w:lvl>
    <w:lvl w:ilvl="4" w:tplc="04220003" w:tentative="1">
      <w:start w:val="1"/>
      <w:numFmt w:val="bullet"/>
      <w:lvlText w:val="o"/>
      <w:lvlJc w:val="left"/>
      <w:pPr>
        <w:ind w:left="4669" w:hanging="360"/>
      </w:pPr>
      <w:rPr>
        <w:rFonts w:ascii="Courier New" w:hAnsi="Courier New" w:cs="Courier New" w:hint="default"/>
      </w:rPr>
    </w:lvl>
    <w:lvl w:ilvl="5" w:tplc="04220005" w:tentative="1">
      <w:start w:val="1"/>
      <w:numFmt w:val="bullet"/>
      <w:lvlText w:val=""/>
      <w:lvlJc w:val="left"/>
      <w:pPr>
        <w:ind w:left="5389" w:hanging="360"/>
      </w:pPr>
      <w:rPr>
        <w:rFonts w:ascii="Wingdings" w:hAnsi="Wingdings" w:hint="default"/>
      </w:rPr>
    </w:lvl>
    <w:lvl w:ilvl="6" w:tplc="04220001" w:tentative="1">
      <w:start w:val="1"/>
      <w:numFmt w:val="bullet"/>
      <w:lvlText w:val=""/>
      <w:lvlJc w:val="left"/>
      <w:pPr>
        <w:ind w:left="6109" w:hanging="360"/>
      </w:pPr>
      <w:rPr>
        <w:rFonts w:ascii="Symbol" w:hAnsi="Symbol" w:hint="default"/>
      </w:rPr>
    </w:lvl>
    <w:lvl w:ilvl="7" w:tplc="04220003" w:tentative="1">
      <w:start w:val="1"/>
      <w:numFmt w:val="bullet"/>
      <w:lvlText w:val="o"/>
      <w:lvlJc w:val="left"/>
      <w:pPr>
        <w:ind w:left="6829" w:hanging="360"/>
      </w:pPr>
      <w:rPr>
        <w:rFonts w:ascii="Courier New" w:hAnsi="Courier New" w:cs="Courier New" w:hint="default"/>
      </w:rPr>
    </w:lvl>
    <w:lvl w:ilvl="8" w:tplc="04220005" w:tentative="1">
      <w:start w:val="1"/>
      <w:numFmt w:val="bullet"/>
      <w:lvlText w:val=""/>
      <w:lvlJc w:val="left"/>
      <w:pPr>
        <w:ind w:left="7549" w:hanging="360"/>
      </w:pPr>
      <w:rPr>
        <w:rFonts w:ascii="Wingdings" w:hAnsi="Wingdings" w:hint="default"/>
      </w:rPr>
    </w:lvl>
  </w:abstractNum>
  <w:abstractNum w:abstractNumId="5">
    <w:nsid w:val="36CC5E8F"/>
    <w:multiLevelType w:val="multilevel"/>
    <w:tmpl w:val="AB94F4BC"/>
    <w:lvl w:ilvl="0">
      <w:start w:val="1"/>
      <w:numFmt w:val="decimal"/>
      <w:lvlText w:val="%1"/>
      <w:lvlJc w:val="left"/>
      <w:pPr>
        <w:ind w:left="360" w:hanging="360"/>
      </w:pPr>
      <w:rPr>
        <w:rFonts w:hint="default"/>
      </w:rPr>
    </w:lvl>
    <w:lvl w:ilvl="1">
      <w:start w:val="1"/>
      <w:numFmt w:val="decimal"/>
      <w:lvlText w:val="%1.%2"/>
      <w:lvlJc w:val="left"/>
      <w:pPr>
        <w:ind w:left="785" w:hanging="360"/>
      </w:pPr>
      <w:rPr>
        <w:rFonts w:hint="default"/>
        <w:b/>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6">
    <w:nsid w:val="3C77553F"/>
    <w:multiLevelType w:val="multilevel"/>
    <w:tmpl w:val="A0066F82"/>
    <w:lvl w:ilvl="0">
      <w:start w:val="1"/>
      <w:numFmt w:val="decimal"/>
      <w:lvlText w:val="%1."/>
      <w:lvlJc w:val="left"/>
      <w:pPr>
        <w:ind w:left="360" w:hanging="360"/>
      </w:pPr>
      <w:rPr>
        <w:rFonts w:hint="default"/>
        <w:b/>
      </w:rPr>
    </w:lvl>
    <w:lvl w:ilvl="1">
      <w:start w:val="2"/>
      <w:numFmt w:val="decimal"/>
      <w:lvlText w:val="%1.%2."/>
      <w:lvlJc w:val="left"/>
      <w:pPr>
        <w:ind w:left="1288" w:hanging="360"/>
      </w:pPr>
      <w:rPr>
        <w:rFonts w:hint="default"/>
        <w:b/>
      </w:rPr>
    </w:lvl>
    <w:lvl w:ilvl="2">
      <w:start w:val="1"/>
      <w:numFmt w:val="decimal"/>
      <w:lvlText w:val="%1.%2.%3."/>
      <w:lvlJc w:val="left"/>
      <w:pPr>
        <w:ind w:left="2576" w:hanging="720"/>
      </w:pPr>
      <w:rPr>
        <w:rFonts w:hint="default"/>
      </w:rPr>
    </w:lvl>
    <w:lvl w:ilvl="3">
      <w:start w:val="1"/>
      <w:numFmt w:val="decimal"/>
      <w:lvlText w:val="%1.%2.%3.%4."/>
      <w:lvlJc w:val="left"/>
      <w:pPr>
        <w:ind w:left="3504" w:hanging="720"/>
      </w:pPr>
      <w:rPr>
        <w:rFonts w:hint="default"/>
      </w:rPr>
    </w:lvl>
    <w:lvl w:ilvl="4">
      <w:start w:val="1"/>
      <w:numFmt w:val="decimal"/>
      <w:lvlText w:val="%1.%2.%3.%4.%5."/>
      <w:lvlJc w:val="left"/>
      <w:pPr>
        <w:ind w:left="4792" w:hanging="1080"/>
      </w:pPr>
      <w:rPr>
        <w:rFonts w:hint="default"/>
      </w:rPr>
    </w:lvl>
    <w:lvl w:ilvl="5">
      <w:start w:val="1"/>
      <w:numFmt w:val="decimal"/>
      <w:lvlText w:val="%1.%2.%3.%4.%5.%6."/>
      <w:lvlJc w:val="left"/>
      <w:pPr>
        <w:ind w:left="5720" w:hanging="1080"/>
      </w:pPr>
      <w:rPr>
        <w:rFonts w:hint="default"/>
      </w:rPr>
    </w:lvl>
    <w:lvl w:ilvl="6">
      <w:start w:val="1"/>
      <w:numFmt w:val="decimal"/>
      <w:lvlText w:val="%1.%2.%3.%4.%5.%6.%7."/>
      <w:lvlJc w:val="left"/>
      <w:pPr>
        <w:ind w:left="7008" w:hanging="1440"/>
      </w:pPr>
      <w:rPr>
        <w:rFonts w:hint="default"/>
      </w:rPr>
    </w:lvl>
    <w:lvl w:ilvl="7">
      <w:start w:val="1"/>
      <w:numFmt w:val="decimal"/>
      <w:lvlText w:val="%1.%2.%3.%4.%5.%6.%7.%8."/>
      <w:lvlJc w:val="left"/>
      <w:pPr>
        <w:ind w:left="7936" w:hanging="1440"/>
      </w:pPr>
      <w:rPr>
        <w:rFonts w:hint="default"/>
      </w:rPr>
    </w:lvl>
    <w:lvl w:ilvl="8">
      <w:start w:val="1"/>
      <w:numFmt w:val="decimal"/>
      <w:lvlText w:val="%1.%2.%3.%4.%5.%6.%7.%8.%9."/>
      <w:lvlJc w:val="left"/>
      <w:pPr>
        <w:ind w:left="9224" w:hanging="1800"/>
      </w:pPr>
      <w:rPr>
        <w:rFonts w:hint="default"/>
      </w:rPr>
    </w:lvl>
  </w:abstractNum>
  <w:abstractNum w:abstractNumId="7">
    <w:nsid w:val="462129B9"/>
    <w:multiLevelType w:val="hybridMultilevel"/>
    <w:tmpl w:val="04129D72"/>
    <w:lvl w:ilvl="0" w:tplc="F52EA496">
      <w:start w:val="1"/>
      <w:numFmt w:val="decimal"/>
      <w:lvlText w:val="%1."/>
      <w:lvlJc w:val="left"/>
      <w:pPr>
        <w:ind w:left="1069" w:hanging="360"/>
      </w:pPr>
      <w:rPr>
        <w:rFonts w:hint="default"/>
        <w:b/>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58935869"/>
    <w:multiLevelType w:val="hybridMultilevel"/>
    <w:tmpl w:val="FF2861AA"/>
    <w:lvl w:ilvl="0" w:tplc="C0287664">
      <w:start w:val="1"/>
      <w:numFmt w:val="bullet"/>
      <w:lvlText w:val="-"/>
      <w:lvlJc w:val="left"/>
      <w:pPr>
        <w:ind w:left="1800" w:hanging="360"/>
      </w:pPr>
      <w:rPr>
        <w:rFonts w:ascii="Times New Roman" w:hAnsi="Times New Roman" w:cs="Times New Roman" w:hint="default"/>
      </w:rPr>
    </w:lvl>
    <w:lvl w:ilvl="1" w:tplc="04220003" w:tentative="1">
      <w:start w:val="1"/>
      <w:numFmt w:val="bullet"/>
      <w:lvlText w:val="o"/>
      <w:lvlJc w:val="left"/>
      <w:pPr>
        <w:ind w:left="2520" w:hanging="360"/>
      </w:pPr>
      <w:rPr>
        <w:rFonts w:ascii="Courier New" w:hAnsi="Courier New" w:cs="Courier New" w:hint="default"/>
      </w:rPr>
    </w:lvl>
    <w:lvl w:ilvl="2" w:tplc="04220005" w:tentative="1">
      <w:start w:val="1"/>
      <w:numFmt w:val="bullet"/>
      <w:lvlText w:val=""/>
      <w:lvlJc w:val="left"/>
      <w:pPr>
        <w:ind w:left="3240" w:hanging="360"/>
      </w:pPr>
      <w:rPr>
        <w:rFonts w:ascii="Wingdings" w:hAnsi="Wingdings" w:hint="default"/>
      </w:rPr>
    </w:lvl>
    <w:lvl w:ilvl="3" w:tplc="04220001" w:tentative="1">
      <w:start w:val="1"/>
      <w:numFmt w:val="bullet"/>
      <w:lvlText w:val=""/>
      <w:lvlJc w:val="left"/>
      <w:pPr>
        <w:ind w:left="3960" w:hanging="360"/>
      </w:pPr>
      <w:rPr>
        <w:rFonts w:ascii="Symbol" w:hAnsi="Symbol" w:hint="default"/>
      </w:rPr>
    </w:lvl>
    <w:lvl w:ilvl="4" w:tplc="04220003" w:tentative="1">
      <w:start w:val="1"/>
      <w:numFmt w:val="bullet"/>
      <w:lvlText w:val="o"/>
      <w:lvlJc w:val="left"/>
      <w:pPr>
        <w:ind w:left="4680" w:hanging="360"/>
      </w:pPr>
      <w:rPr>
        <w:rFonts w:ascii="Courier New" w:hAnsi="Courier New" w:cs="Courier New" w:hint="default"/>
      </w:rPr>
    </w:lvl>
    <w:lvl w:ilvl="5" w:tplc="04220005" w:tentative="1">
      <w:start w:val="1"/>
      <w:numFmt w:val="bullet"/>
      <w:lvlText w:val=""/>
      <w:lvlJc w:val="left"/>
      <w:pPr>
        <w:ind w:left="5400" w:hanging="360"/>
      </w:pPr>
      <w:rPr>
        <w:rFonts w:ascii="Wingdings" w:hAnsi="Wingdings" w:hint="default"/>
      </w:rPr>
    </w:lvl>
    <w:lvl w:ilvl="6" w:tplc="04220001" w:tentative="1">
      <w:start w:val="1"/>
      <w:numFmt w:val="bullet"/>
      <w:lvlText w:val=""/>
      <w:lvlJc w:val="left"/>
      <w:pPr>
        <w:ind w:left="6120" w:hanging="360"/>
      </w:pPr>
      <w:rPr>
        <w:rFonts w:ascii="Symbol" w:hAnsi="Symbol" w:hint="default"/>
      </w:rPr>
    </w:lvl>
    <w:lvl w:ilvl="7" w:tplc="04220003" w:tentative="1">
      <w:start w:val="1"/>
      <w:numFmt w:val="bullet"/>
      <w:lvlText w:val="o"/>
      <w:lvlJc w:val="left"/>
      <w:pPr>
        <w:ind w:left="6840" w:hanging="360"/>
      </w:pPr>
      <w:rPr>
        <w:rFonts w:ascii="Courier New" w:hAnsi="Courier New" w:cs="Courier New" w:hint="default"/>
      </w:rPr>
    </w:lvl>
    <w:lvl w:ilvl="8" w:tplc="04220005" w:tentative="1">
      <w:start w:val="1"/>
      <w:numFmt w:val="bullet"/>
      <w:lvlText w:val=""/>
      <w:lvlJc w:val="left"/>
      <w:pPr>
        <w:ind w:left="7560" w:hanging="360"/>
      </w:pPr>
      <w:rPr>
        <w:rFonts w:ascii="Wingdings" w:hAnsi="Wingdings" w:hint="default"/>
      </w:rPr>
    </w:lvl>
  </w:abstractNum>
  <w:abstractNum w:abstractNumId="9">
    <w:nsid w:val="63E50E9A"/>
    <w:multiLevelType w:val="hybridMultilevel"/>
    <w:tmpl w:val="97BEFD9C"/>
    <w:lvl w:ilvl="0" w:tplc="4B0A3B6E">
      <w:start w:val="1"/>
      <w:numFmt w:val="bullet"/>
      <w:lvlText w:val="-"/>
      <w:lvlJc w:val="left"/>
      <w:pPr>
        <w:ind w:left="1571" w:hanging="360"/>
      </w:pPr>
      <w:rPr>
        <w:rFonts w:ascii="Sylfaen" w:hAnsi="Sylfaen" w:hint="default"/>
      </w:rPr>
    </w:lvl>
    <w:lvl w:ilvl="1" w:tplc="04220003" w:tentative="1">
      <w:start w:val="1"/>
      <w:numFmt w:val="bullet"/>
      <w:lvlText w:val="o"/>
      <w:lvlJc w:val="left"/>
      <w:pPr>
        <w:ind w:left="2291" w:hanging="360"/>
      </w:pPr>
      <w:rPr>
        <w:rFonts w:ascii="Courier New" w:hAnsi="Courier New" w:cs="Courier New" w:hint="default"/>
      </w:rPr>
    </w:lvl>
    <w:lvl w:ilvl="2" w:tplc="04220005" w:tentative="1">
      <w:start w:val="1"/>
      <w:numFmt w:val="bullet"/>
      <w:lvlText w:val=""/>
      <w:lvlJc w:val="left"/>
      <w:pPr>
        <w:ind w:left="3011" w:hanging="360"/>
      </w:pPr>
      <w:rPr>
        <w:rFonts w:ascii="Wingdings" w:hAnsi="Wingdings" w:hint="default"/>
      </w:rPr>
    </w:lvl>
    <w:lvl w:ilvl="3" w:tplc="04220001" w:tentative="1">
      <w:start w:val="1"/>
      <w:numFmt w:val="bullet"/>
      <w:lvlText w:val=""/>
      <w:lvlJc w:val="left"/>
      <w:pPr>
        <w:ind w:left="3731" w:hanging="360"/>
      </w:pPr>
      <w:rPr>
        <w:rFonts w:ascii="Symbol" w:hAnsi="Symbol" w:hint="default"/>
      </w:rPr>
    </w:lvl>
    <w:lvl w:ilvl="4" w:tplc="04220003" w:tentative="1">
      <w:start w:val="1"/>
      <w:numFmt w:val="bullet"/>
      <w:lvlText w:val="o"/>
      <w:lvlJc w:val="left"/>
      <w:pPr>
        <w:ind w:left="4451" w:hanging="360"/>
      </w:pPr>
      <w:rPr>
        <w:rFonts w:ascii="Courier New" w:hAnsi="Courier New" w:cs="Courier New" w:hint="default"/>
      </w:rPr>
    </w:lvl>
    <w:lvl w:ilvl="5" w:tplc="04220005" w:tentative="1">
      <w:start w:val="1"/>
      <w:numFmt w:val="bullet"/>
      <w:lvlText w:val=""/>
      <w:lvlJc w:val="left"/>
      <w:pPr>
        <w:ind w:left="5171" w:hanging="360"/>
      </w:pPr>
      <w:rPr>
        <w:rFonts w:ascii="Wingdings" w:hAnsi="Wingdings" w:hint="default"/>
      </w:rPr>
    </w:lvl>
    <w:lvl w:ilvl="6" w:tplc="04220001" w:tentative="1">
      <w:start w:val="1"/>
      <w:numFmt w:val="bullet"/>
      <w:lvlText w:val=""/>
      <w:lvlJc w:val="left"/>
      <w:pPr>
        <w:ind w:left="5891" w:hanging="360"/>
      </w:pPr>
      <w:rPr>
        <w:rFonts w:ascii="Symbol" w:hAnsi="Symbol" w:hint="default"/>
      </w:rPr>
    </w:lvl>
    <w:lvl w:ilvl="7" w:tplc="04220003" w:tentative="1">
      <w:start w:val="1"/>
      <w:numFmt w:val="bullet"/>
      <w:lvlText w:val="o"/>
      <w:lvlJc w:val="left"/>
      <w:pPr>
        <w:ind w:left="6611" w:hanging="360"/>
      </w:pPr>
      <w:rPr>
        <w:rFonts w:ascii="Courier New" w:hAnsi="Courier New" w:cs="Courier New" w:hint="default"/>
      </w:rPr>
    </w:lvl>
    <w:lvl w:ilvl="8" w:tplc="04220005" w:tentative="1">
      <w:start w:val="1"/>
      <w:numFmt w:val="bullet"/>
      <w:lvlText w:val=""/>
      <w:lvlJc w:val="left"/>
      <w:pPr>
        <w:ind w:left="7331" w:hanging="360"/>
      </w:pPr>
      <w:rPr>
        <w:rFonts w:ascii="Wingdings" w:hAnsi="Wingdings" w:hint="default"/>
      </w:rPr>
    </w:lvl>
  </w:abstractNum>
  <w:num w:numId="1">
    <w:abstractNumId w:val="7"/>
  </w:num>
  <w:num w:numId="2">
    <w:abstractNumId w:val="4"/>
  </w:num>
  <w:num w:numId="3">
    <w:abstractNumId w:val="8"/>
  </w:num>
  <w:num w:numId="4">
    <w:abstractNumId w:val="3"/>
  </w:num>
  <w:num w:numId="5">
    <w:abstractNumId w:val="6"/>
  </w:num>
  <w:num w:numId="6">
    <w:abstractNumId w:val="1"/>
  </w:num>
  <w:num w:numId="7">
    <w:abstractNumId w:val="5"/>
  </w:num>
  <w:num w:numId="8">
    <w:abstractNumId w:val="0"/>
  </w:num>
  <w:num w:numId="9">
    <w:abstractNumId w:val="9"/>
  </w:num>
  <w:num w:numId="10">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hyphenationZone w:val="425"/>
  <w:characterSpacingControl w:val="doNotCompress"/>
  <w:footnotePr>
    <w:footnote w:id="-1"/>
    <w:footnote w:id="0"/>
  </w:footnotePr>
  <w:endnotePr>
    <w:endnote w:id="-1"/>
    <w:endnote w:id="0"/>
  </w:endnotePr>
  <w:compat/>
  <w:rsids>
    <w:rsidRoot w:val="008D01CC"/>
    <w:rsid w:val="000122F3"/>
    <w:rsid w:val="0001624B"/>
    <w:rsid w:val="00050C70"/>
    <w:rsid w:val="00133074"/>
    <w:rsid w:val="00172DFF"/>
    <w:rsid w:val="0018205F"/>
    <w:rsid w:val="001A5E70"/>
    <w:rsid w:val="00237461"/>
    <w:rsid w:val="002525D3"/>
    <w:rsid w:val="002A5DE8"/>
    <w:rsid w:val="00383D43"/>
    <w:rsid w:val="003A388C"/>
    <w:rsid w:val="00500D58"/>
    <w:rsid w:val="00587BBD"/>
    <w:rsid w:val="005F2434"/>
    <w:rsid w:val="00751453"/>
    <w:rsid w:val="00772D60"/>
    <w:rsid w:val="007B3917"/>
    <w:rsid w:val="008D01CC"/>
    <w:rsid w:val="009E4D63"/>
    <w:rsid w:val="00A26216"/>
    <w:rsid w:val="00B64552"/>
    <w:rsid w:val="00BA51E7"/>
    <w:rsid w:val="00D930F8"/>
    <w:rsid w:val="00DA0891"/>
    <w:rsid w:val="00DD211F"/>
    <w:rsid w:val="00E21482"/>
    <w:rsid w:val="00F7066D"/>
    <w:rsid w:val="00FC30D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930F8"/>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uiPriority w:val="9"/>
    <w:qFormat/>
    <w:rsid w:val="00D930F8"/>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930F8"/>
    <w:rPr>
      <w:rFonts w:asciiTheme="majorHAnsi" w:eastAsiaTheme="majorEastAsia" w:hAnsiTheme="majorHAnsi" w:cstheme="majorBidi"/>
      <w:b/>
      <w:bCs/>
      <w:color w:val="365F91" w:themeColor="accent1" w:themeShade="BF"/>
      <w:sz w:val="28"/>
      <w:szCs w:val="28"/>
      <w:lang w:val="ru-RU" w:eastAsia="ru-RU"/>
    </w:rPr>
  </w:style>
  <w:style w:type="paragraph" w:styleId="a3">
    <w:name w:val="Title"/>
    <w:basedOn w:val="a"/>
    <w:link w:val="a4"/>
    <w:qFormat/>
    <w:rsid w:val="00D930F8"/>
    <w:pPr>
      <w:jc w:val="center"/>
    </w:pPr>
    <w:rPr>
      <w:b/>
      <w:sz w:val="28"/>
      <w:szCs w:val="20"/>
      <w:lang w:val="uk-UA"/>
    </w:rPr>
  </w:style>
  <w:style w:type="character" w:customStyle="1" w:styleId="a4">
    <w:name w:val="Название Знак"/>
    <w:basedOn w:val="a0"/>
    <w:link w:val="a3"/>
    <w:rsid w:val="00D930F8"/>
    <w:rPr>
      <w:rFonts w:ascii="Times New Roman" w:eastAsia="Times New Roman" w:hAnsi="Times New Roman" w:cs="Times New Roman"/>
      <w:b/>
      <w:sz w:val="28"/>
      <w:szCs w:val="20"/>
      <w:lang w:eastAsia="ru-RU"/>
    </w:rPr>
  </w:style>
  <w:style w:type="paragraph" w:styleId="a5">
    <w:name w:val="List Paragraph"/>
    <w:basedOn w:val="a"/>
    <w:uiPriority w:val="34"/>
    <w:qFormat/>
    <w:rsid w:val="00D930F8"/>
    <w:pPr>
      <w:ind w:left="720"/>
      <w:contextualSpacing/>
    </w:pPr>
  </w:style>
  <w:style w:type="paragraph" w:styleId="a6">
    <w:name w:val="Normal (Web)"/>
    <w:basedOn w:val="a"/>
    <w:link w:val="a7"/>
    <w:uiPriority w:val="99"/>
    <w:rsid w:val="005F2434"/>
    <w:pPr>
      <w:spacing w:before="100" w:beforeAutospacing="1" w:after="100" w:afterAutospacing="1"/>
    </w:pPr>
    <w:rPr>
      <w:rFonts w:eastAsia="MS Mincho"/>
      <w:lang w:val="uk-UA" w:eastAsia="uk-UA"/>
    </w:rPr>
  </w:style>
  <w:style w:type="character" w:customStyle="1" w:styleId="a7">
    <w:name w:val="Обычный (веб) Знак"/>
    <w:link w:val="a6"/>
    <w:uiPriority w:val="99"/>
    <w:locked/>
    <w:rsid w:val="005F2434"/>
    <w:rPr>
      <w:rFonts w:ascii="Times New Roman" w:eastAsia="MS Mincho" w:hAnsi="Times New Roman" w:cs="Times New Roman"/>
      <w:sz w:val="24"/>
      <w:szCs w:val="24"/>
      <w:lang w:eastAsia="uk-UA"/>
    </w:rPr>
  </w:style>
  <w:style w:type="table" w:styleId="a8">
    <w:name w:val="Table Grid"/>
    <w:basedOn w:val="a1"/>
    <w:uiPriority w:val="59"/>
    <w:rsid w:val="00587BB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header"/>
    <w:basedOn w:val="a"/>
    <w:link w:val="aa"/>
    <w:uiPriority w:val="99"/>
    <w:unhideWhenUsed/>
    <w:rsid w:val="00587BBD"/>
    <w:pPr>
      <w:tabs>
        <w:tab w:val="center" w:pos="4819"/>
        <w:tab w:val="right" w:pos="9639"/>
      </w:tabs>
    </w:pPr>
  </w:style>
  <w:style w:type="character" w:customStyle="1" w:styleId="aa">
    <w:name w:val="Верхний колонтитул Знак"/>
    <w:basedOn w:val="a0"/>
    <w:link w:val="a9"/>
    <w:uiPriority w:val="99"/>
    <w:rsid w:val="00587BBD"/>
    <w:rPr>
      <w:rFonts w:ascii="Times New Roman" w:eastAsia="Times New Roman" w:hAnsi="Times New Roman" w:cs="Times New Roman"/>
      <w:sz w:val="24"/>
      <w:szCs w:val="24"/>
      <w:lang w:val="ru-RU" w:eastAsia="ru-RU"/>
    </w:rPr>
  </w:style>
  <w:style w:type="paragraph" w:styleId="ab">
    <w:name w:val="footer"/>
    <w:basedOn w:val="a"/>
    <w:link w:val="ac"/>
    <w:uiPriority w:val="99"/>
    <w:unhideWhenUsed/>
    <w:rsid w:val="00587BBD"/>
    <w:pPr>
      <w:tabs>
        <w:tab w:val="center" w:pos="4819"/>
        <w:tab w:val="right" w:pos="9639"/>
      </w:tabs>
    </w:pPr>
  </w:style>
  <w:style w:type="character" w:customStyle="1" w:styleId="ac">
    <w:name w:val="Нижний колонтитул Знак"/>
    <w:basedOn w:val="a0"/>
    <w:link w:val="ab"/>
    <w:uiPriority w:val="99"/>
    <w:rsid w:val="00587BBD"/>
    <w:rPr>
      <w:rFonts w:ascii="Times New Roman" w:eastAsia="Times New Roman" w:hAnsi="Times New Roman" w:cs="Times New Roman"/>
      <w:sz w:val="24"/>
      <w:szCs w:val="24"/>
      <w:lang w:val="ru-RU" w:eastAsia="ru-RU"/>
    </w:rPr>
  </w:style>
  <w:style w:type="paragraph" w:styleId="ad">
    <w:name w:val="Balloon Text"/>
    <w:basedOn w:val="a"/>
    <w:link w:val="ae"/>
    <w:uiPriority w:val="99"/>
    <w:semiHidden/>
    <w:unhideWhenUsed/>
    <w:rsid w:val="00587BBD"/>
    <w:rPr>
      <w:rFonts w:ascii="Tahoma" w:hAnsi="Tahoma" w:cs="Tahoma"/>
      <w:sz w:val="16"/>
      <w:szCs w:val="16"/>
    </w:rPr>
  </w:style>
  <w:style w:type="character" w:customStyle="1" w:styleId="ae">
    <w:name w:val="Текст выноски Знак"/>
    <w:basedOn w:val="a0"/>
    <w:link w:val="ad"/>
    <w:uiPriority w:val="99"/>
    <w:semiHidden/>
    <w:rsid w:val="00587BBD"/>
    <w:rPr>
      <w:rFonts w:ascii="Tahoma" w:eastAsia="Times New Roman" w:hAnsi="Tahoma" w:cs="Tahoma"/>
      <w:sz w:val="16"/>
      <w:szCs w:val="16"/>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930F8"/>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uiPriority w:val="9"/>
    <w:qFormat/>
    <w:rsid w:val="00D930F8"/>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930F8"/>
    <w:rPr>
      <w:rFonts w:asciiTheme="majorHAnsi" w:eastAsiaTheme="majorEastAsia" w:hAnsiTheme="majorHAnsi" w:cstheme="majorBidi"/>
      <w:b/>
      <w:bCs/>
      <w:color w:val="365F91" w:themeColor="accent1" w:themeShade="BF"/>
      <w:sz w:val="28"/>
      <w:szCs w:val="28"/>
      <w:lang w:val="ru-RU" w:eastAsia="ru-RU"/>
    </w:rPr>
  </w:style>
  <w:style w:type="paragraph" w:styleId="a3">
    <w:name w:val="Title"/>
    <w:basedOn w:val="a"/>
    <w:link w:val="a4"/>
    <w:qFormat/>
    <w:rsid w:val="00D930F8"/>
    <w:pPr>
      <w:jc w:val="center"/>
    </w:pPr>
    <w:rPr>
      <w:b/>
      <w:sz w:val="28"/>
      <w:szCs w:val="20"/>
      <w:lang w:val="uk-UA"/>
    </w:rPr>
  </w:style>
  <w:style w:type="character" w:customStyle="1" w:styleId="a4">
    <w:name w:val="Название Знак"/>
    <w:basedOn w:val="a0"/>
    <w:link w:val="a3"/>
    <w:rsid w:val="00D930F8"/>
    <w:rPr>
      <w:rFonts w:ascii="Times New Roman" w:eastAsia="Times New Roman" w:hAnsi="Times New Roman" w:cs="Times New Roman"/>
      <w:b/>
      <w:sz w:val="28"/>
      <w:szCs w:val="20"/>
      <w:lang w:eastAsia="ru-RU"/>
    </w:rPr>
  </w:style>
  <w:style w:type="paragraph" w:styleId="a5">
    <w:name w:val="List Paragraph"/>
    <w:basedOn w:val="a"/>
    <w:uiPriority w:val="34"/>
    <w:qFormat/>
    <w:rsid w:val="00D930F8"/>
    <w:pPr>
      <w:ind w:left="720"/>
      <w:contextualSpacing/>
    </w:pPr>
  </w:style>
  <w:style w:type="paragraph" w:styleId="a6">
    <w:name w:val="Normal (Web)"/>
    <w:basedOn w:val="a"/>
    <w:link w:val="a7"/>
    <w:uiPriority w:val="99"/>
    <w:rsid w:val="005F2434"/>
    <w:pPr>
      <w:spacing w:before="100" w:beforeAutospacing="1" w:after="100" w:afterAutospacing="1"/>
    </w:pPr>
    <w:rPr>
      <w:rFonts w:eastAsia="MS Mincho"/>
      <w:lang w:val="uk-UA" w:eastAsia="uk-UA"/>
    </w:rPr>
  </w:style>
  <w:style w:type="character" w:customStyle="1" w:styleId="a7">
    <w:name w:val="Обычный (веб) Знак"/>
    <w:link w:val="a6"/>
    <w:uiPriority w:val="99"/>
    <w:locked/>
    <w:rsid w:val="005F2434"/>
    <w:rPr>
      <w:rFonts w:ascii="Times New Roman" w:eastAsia="MS Mincho" w:hAnsi="Times New Roman" w:cs="Times New Roman"/>
      <w:sz w:val="24"/>
      <w:szCs w:val="24"/>
      <w:lang w:eastAsia="uk-UA"/>
    </w:rPr>
  </w:style>
  <w:style w:type="table" w:styleId="a8">
    <w:name w:val="Table Grid"/>
    <w:basedOn w:val="a1"/>
    <w:uiPriority w:val="59"/>
    <w:rsid w:val="00587B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link w:val="aa"/>
    <w:uiPriority w:val="99"/>
    <w:unhideWhenUsed/>
    <w:rsid w:val="00587BBD"/>
    <w:pPr>
      <w:tabs>
        <w:tab w:val="center" w:pos="4819"/>
        <w:tab w:val="right" w:pos="9639"/>
      </w:tabs>
    </w:pPr>
  </w:style>
  <w:style w:type="character" w:customStyle="1" w:styleId="aa">
    <w:name w:val="Верхний колонтитул Знак"/>
    <w:basedOn w:val="a0"/>
    <w:link w:val="a9"/>
    <w:uiPriority w:val="99"/>
    <w:rsid w:val="00587BBD"/>
    <w:rPr>
      <w:rFonts w:ascii="Times New Roman" w:eastAsia="Times New Roman" w:hAnsi="Times New Roman" w:cs="Times New Roman"/>
      <w:sz w:val="24"/>
      <w:szCs w:val="24"/>
      <w:lang w:val="ru-RU" w:eastAsia="ru-RU"/>
    </w:rPr>
  </w:style>
  <w:style w:type="paragraph" w:styleId="ab">
    <w:name w:val="footer"/>
    <w:basedOn w:val="a"/>
    <w:link w:val="ac"/>
    <w:uiPriority w:val="99"/>
    <w:unhideWhenUsed/>
    <w:rsid w:val="00587BBD"/>
    <w:pPr>
      <w:tabs>
        <w:tab w:val="center" w:pos="4819"/>
        <w:tab w:val="right" w:pos="9639"/>
      </w:tabs>
    </w:pPr>
  </w:style>
  <w:style w:type="character" w:customStyle="1" w:styleId="ac">
    <w:name w:val="Нижний колонтитул Знак"/>
    <w:basedOn w:val="a0"/>
    <w:link w:val="ab"/>
    <w:uiPriority w:val="99"/>
    <w:rsid w:val="00587BBD"/>
    <w:rPr>
      <w:rFonts w:ascii="Times New Roman" w:eastAsia="Times New Roman" w:hAnsi="Times New Roman" w:cs="Times New Roman"/>
      <w:sz w:val="24"/>
      <w:szCs w:val="24"/>
      <w:lang w:val="ru-RU" w:eastAsia="ru-RU"/>
    </w:rPr>
  </w:style>
  <w:style w:type="paragraph" w:styleId="ad">
    <w:name w:val="Balloon Text"/>
    <w:basedOn w:val="a"/>
    <w:link w:val="ae"/>
    <w:uiPriority w:val="99"/>
    <w:semiHidden/>
    <w:unhideWhenUsed/>
    <w:rsid w:val="00587BBD"/>
    <w:rPr>
      <w:rFonts w:ascii="Tahoma" w:hAnsi="Tahoma" w:cs="Tahoma"/>
      <w:sz w:val="16"/>
      <w:szCs w:val="16"/>
    </w:rPr>
  </w:style>
  <w:style w:type="character" w:customStyle="1" w:styleId="ae">
    <w:name w:val="Текст выноски Знак"/>
    <w:basedOn w:val="a0"/>
    <w:link w:val="ad"/>
    <w:uiPriority w:val="99"/>
    <w:semiHidden/>
    <w:rsid w:val="00587BBD"/>
    <w:rPr>
      <w:rFonts w:ascii="Tahoma" w:eastAsia="Times New Roman" w:hAnsi="Tahoma" w:cs="Tahoma"/>
      <w:sz w:val="16"/>
      <w:szCs w:val="16"/>
      <w:lang w:val="ru-RU" w:eastAsia="ru-RU"/>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E446B2-EEDA-42EC-AC98-5FEFEEF941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1436</Words>
  <Characters>8188</Characters>
  <Application>Microsoft Office Word</Application>
  <DocSecurity>0</DocSecurity>
  <Lines>68</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9605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ik</cp:lastModifiedBy>
  <cp:revision>2</cp:revision>
  <dcterms:created xsi:type="dcterms:W3CDTF">2019-10-19T18:21:00Z</dcterms:created>
  <dcterms:modified xsi:type="dcterms:W3CDTF">2019-10-19T18:21:00Z</dcterms:modified>
</cp:coreProperties>
</file>